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E3E3E"/>
          <w:spacing w:val="0"/>
          <w:sz w:val="25"/>
          <w:szCs w:val="25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iCs w:val="0"/>
          <w:caps w:val="0"/>
          <w:color w:val="3E3E3E"/>
          <w:spacing w:val="0"/>
          <w:kern w:val="0"/>
          <w:sz w:val="66"/>
          <w:szCs w:val="66"/>
          <w:shd w:val="clear" w:fill="FFFFFF"/>
          <w:lang w:val="en-US" w:eastAsia="zh-CN" w:bidi="ar"/>
        </w:rPr>
        <w:t>招募令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kern w:val="0"/>
          <w:sz w:val="48"/>
          <w:szCs w:val="48"/>
          <w:shd w:val="clear" w:fill="FFFFFF"/>
          <w:lang w:val="en-US" w:eastAsia="zh-CN" w:bidi="ar"/>
        </w:rPr>
        <w:t>JOIN US2021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EACB7B"/>
          <w:spacing w:val="0"/>
          <w:kern w:val="0"/>
          <w:sz w:val="48"/>
          <w:szCs w:val="48"/>
          <w:shd w:val="clear" w:fill="FFFFFF"/>
          <w:lang w:val="en-US" w:eastAsia="zh-CN" w:bidi="ar"/>
        </w:rPr>
        <w:t>➤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33"/>
          <w:szCs w:val="33"/>
          <w:shd w:val="clear" w:fill="FFFFFF"/>
        </w:rPr>
        <w:t>四川帝迈招聘啦！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25"/>
          <w:szCs w:val="25"/>
          <w:shd w:val="clear" w:fill="FFFFFF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25"/>
          <w:szCs w:val="25"/>
          <w:shd w:val="clear" w:fill="FFFFFF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办公室氛围好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25"/>
          <w:szCs w:val="25"/>
          <w:shd w:val="clear" w:fill="FFFFFF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 ~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25"/>
          <w:szCs w:val="25"/>
          <w:shd w:val="clear" w:fill="FFFFFF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25"/>
          <w:szCs w:val="25"/>
          <w:shd w:val="clear" w:fill="FFFFFF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节假日有福利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25"/>
          <w:szCs w:val="25"/>
          <w:shd w:val="clear" w:fill="FFFFFF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 ~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25"/>
          <w:szCs w:val="25"/>
          <w:shd w:val="clear" w:fill="FFFFFF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25"/>
          <w:szCs w:val="25"/>
          <w:shd w:val="clear" w:fill="FFFFFF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还不快来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25"/>
          <w:szCs w:val="25"/>
          <w:shd w:val="clear" w:fill="FFFFFF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？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kern w:val="0"/>
          <w:sz w:val="27"/>
          <w:szCs w:val="27"/>
          <w:shd w:val="clear" w:fill="FFFFFF"/>
          <w:lang w:val="en-US" w:eastAsia="zh-CN" w:bidi="ar"/>
        </w:rPr>
        <w:drawing>
          <wp:inline distT="0" distB="0" distL="114300" distR="114300">
            <wp:extent cx="5478780" cy="3380105"/>
            <wp:effectExtent l="0" t="0" r="7620" b="10795"/>
            <wp:docPr id="5" name="图片 5" descr="14d630d1110597b938843aeacbe3e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d630d1110597b938843aeacbe3e4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3114" w:firstLineChars="9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23"/>
          <w:kern w:val="0"/>
          <w:sz w:val="30"/>
          <w:szCs w:val="30"/>
          <w:shd w:val="clear" w:fill="17365D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23"/>
          <w:kern w:val="0"/>
          <w:sz w:val="30"/>
          <w:szCs w:val="30"/>
          <w:shd w:val="clear" w:fill="17365D"/>
          <w:lang w:val="en-US" w:eastAsia="zh-CN" w:bidi="ar"/>
        </w:rPr>
        <w:t>公司介绍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1F497D"/>
          <w:spacing w:val="3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38"/>
          <w:sz w:val="25"/>
          <w:szCs w:val="25"/>
          <w:shd w:val="clear" w:fill="FFFFFF"/>
        </w:rPr>
        <w:t xml:space="preserve"> 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F497D"/>
          <w:spacing w:val="38"/>
          <w:sz w:val="25"/>
          <w:szCs w:val="25"/>
          <w:shd w:val="clear" w:fill="FFFFFF"/>
        </w:rPr>
        <w:t>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F497D"/>
          <w:spacing w:val="30"/>
          <w:sz w:val="21"/>
          <w:szCs w:val="21"/>
          <w:shd w:val="clear" w:fill="FFFFFF"/>
        </w:rPr>
        <w:t>川帝迈商贸有限公司办公地址位于金牛区医疗产业园。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rPr>
          <w:color w:val="0F243E"/>
          <w:spacing w:val="3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F497D"/>
          <w:spacing w:val="38"/>
          <w:sz w:val="21"/>
          <w:szCs w:val="2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F497D"/>
          <w:spacing w:val="38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F497D"/>
          <w:spacing w:val="38"/>
          <w:sz w:val="21"/>
          <w:szCs w:val="21"/>
          <w:shd w:val="clear" w:fill="FFFFFF"/>
        </w:rPr>
        <w:t>四川帝迈商贸有限公司，是一家集医疗检验设备、检验诊断试剂、超声、放射的销售和售后服务为一体的企业。一直专注于医疗市场10余年。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1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F497D"/>
          <w:spacing w:val="38"/>
          <w:sz w:val="21"/>
          <w:szCs w:val="21"/>
          <w:shd w:val="clear" w:fill="FFFFFF"/>
        </w:rPr>
        <w:t>四川帝迈始终秉承“以诚实守信为根本、服务客户为宗旨”的价值观，坚持提供性价比最高的产品与最贴心的服务，在医疗行业面临诸多挑战的情况下，公司正着力提升自身的综合实力及核心竞争力，用人性化的经营、管理、服务打造一站式全面服务平台，以实现社会、客户、自身的共赢！</w:t>
      </w:r>
      <w:r>
        <w:rPr>
          <w:rFonts w:ascii="宋体" w:hAnsi="宋体" w:eastAsia="宋体" w:cs="宋体"/>
          <w:sz w:val="27"/>
          <w:szCs w:val="27"/>
        </w:rPr>
        <w:br w:type="textWrapping"/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6" name="图片 6" descr="6b74c4cf24a326652d0cafd3c3eae0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b74c4cf24a326652d0cafd3c3eae0b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1420" w:firstLineChars="526"/>
        <w:rPr>
          <w:rFonts w:ascii="微软雅黑" w:hAnsi="微软雅黑" w:eastAsia="微软雅黑" w:cs="微软雅黑"/>
          <w:i w:val="0"/>
          <w:iCs w:val="0"/>
          <w:caps w:val="0"/>
          <w:color w:val="FFFFFF"/>
          <w:spacing w:val="23"/>
          <w:sz w:val="30"/>
          <w:szCs w:val="30"/>
          <w:shd w:val="clear" w:fill="17365D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 xml:space="preserve">    </w:t>
      </w:r>
      <w:r>
        <w:rPr>
          <w:rFonts w:ascii="微软雅黑" w:hAnsi="微软雅黑" w:eastAsia="微软雅黑" w:cs="微软雅黑"/>
          <w:i w:val="0"/>
          <w:iCs w:val="0"/>
          <w:caps w:val="0"/>
          <w:color w:val="FFFFFF"/>
          <w:spacing w:val="23"/>
          <w:sz w:val="30"/>
          <w:szCs w:val="30"/>
          <w:shd w:val="clear" w:fill="17365D"/>
        </w:rPr>
        <w:t>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23"/>
          <w:sz w:val="30"/>
          <w:szCs w:val="30"/>
          <w:shd w:val="clear" w:fill="17365D"/>
          <w:lang w:val="en-US" w:eastAsia="zh-CN"/>
        </w:rPr>
        <w:t xml:space="preserve">  </w:t>
      </w:r>
      <w:r>
        <w:rPr>
          <w:rFonts w:ascii="微软雅黑" w:hAnsi="微软雅黑" w:eastAsia="微软雅黑" w:cs="微软雅黑"/>
          <w:i w:val="0"/>
          <w:iCs w:val="0"/>
          <w:caps w:val="0"/>
          <w:color w:val="FFFFFF"/>
          <w:spacing w:val="23"/>
          <w:sz w:val="30"/>
          <w:szCs w:val="30"/>
          <w:shd w:val="clear" w:fill="17365D"/>
        </w:rPr>
        <w:t>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23"/>
          <w:sz w:val="30"/>
          <w:szCs w:val="30"/>
          <w:shd w:val="clear" w:fill="17365D"/>
          <w:lang w:val="en-US" w:eastAsia="zh-CN"/>
        </w:rPr>
        <w:t xml:space="preserve">  </w:t>
      </w:r>
      <w:r>
        <w:rPr>
          <w:rFonts w:ascii="微软雅黑" w:hAnsi="微软雅黑" w:eastAsia="微软雅黑" w:cs="微软雅黑"/>
          <w:i w:val="0"/>
          <w:iCs w:val="0"/>
          <w:caps w:val="0"/>
          <w:color w:val="FFFFFF"/>
          <w:spacing w:val="23"/>
          <w:sz w:val="30"/>
          <w:szCs w:val="30"/>
          <w:shd w:val="clear" w:fill="17365D"/>
        </w:rPr>
        <w:t>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23"/>
          <w:sz w:val="30"/>
          <w:szCs w:val="30"/>
          <w:shd w:val="clear" w:fill="17365D"/>
          <w:lang w:val="en-US" w:eastAsia="zh-CN"/>
        </w:rPr>
        <w:t xml:space="preserve">  </w:t>
      </w:r>
      <w:r>
        <w:rPr>
          <w:rFonts w:ascii="微软雅黑" w:hAnsi="微软雅黑" w:eastAsia="微软雅黑" w:cs="微软雅黑"/>
          <w:i w:val="0"/>
          <w:iCs w:val="0"/>
          <w:caps w:val="0"/>
          <w:color w:val="FFFFFF"/>
          <w:spacing w:val="23"/>
          <w:sz w:val="30"/>
          <w:szCs w:val="30"/>
          <w:shd w:val="clear" w:fill="17365D"/>
        </w:rPr>
        <w:t>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23"/>
          <w:sz w:val="30"/>
          <w:szCs w:val="30"/>
          <w:shd w:val="clear" w:fill="17365D"/>
          <w:lang w:val="en-US" w:eastAsia="zh-CN"/>
        </w:rPr>
        <w:t xml:space="preserve">  </w:t>
      </w:r>
      <w:r>
        <w:rPr>
          <w:rFonts w:ascii="微软雅黑" w:hAnsi="微软雅黑" w:eastAsia="微软雅黑" w:cs="微软雅黑"/>
          <w:i w:val="0"/>
          <w:iCs w:val="0"/>
          <w:caps w:val="0"/>
          <w:color w:val="FFFFFF"/>
          <w:spacing w:val="23"/>
          <w:sz w:val="30"/>
          <w:szCs w:val="30"/>
          <w:shd w:val="clear" w:fill="17365D"/>
        </w:rPr>
        <w:t>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23"/>
          <w:sz w:val="30"/>
          <w:szCs w:val="30"/>
          <w:shd w:val="clear" w:fill="17365D"/>
          <w:lang w:val="en-US" w:eastAsia="zh-CN"/>
        </w:rPr>
        <w:t xml:space="preserve">  </w:t>
      </w:r>
      <w:r>
        <w:rPr>
          <w:rFonts w:ascii="微软雅黑" w:hAnsi="微软雅黑" w:eastAsia="微软雅黑" w:cs="微软雅黑"/>
          <w:i w:val="0"/>
          <w:iCs w:val="0"/>
          <w:caps w:val="0"/>
          <w:color w:val="FFFFFF"/>
          <w:spacing w:val="23"/>
          <w:sz w:val="30"/>
          <w:szCs w:val="30"/>
          <w:shd w:val="clear" w:fill="17365D"/>
        </w:rPr>
        <w:t>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1819" w:firstLineChars="526"/>
        <w:rPr>
          <w:rFonts w:ascii="微软雅黑" w:hAnsi="微软雅黑" w:eastAsia="微软雅黑" w:cs="微软雅黑"/>
          <w:i w:val="0"/>
          <w:iCs w:val="0"/>
          <w:caps w:val="0"/>
          <w:color w:val="FFFFFF"/>
          <w:spacing w:val="23"/>
          <w:sz w:val="30"/>
          <w:szCs w:val="30"/>
          <w:shd w:val="clear" w:fill="17365D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FFFF"/>
          <w:spacing w:val="23"/>
          <w:sz w:val="24"/>
          <w:szCs w:val="24"/>
          <w:shd w:val="clear" w:fill="17365D"/>
        </w:rPr>
        <w:t>NO.1  </w:t>
      </w: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23"/>
          <w:sz w:val="27"/>
          <w:szCs w:val="27"/>
          <w:shd w:val="clear" w:fill="17365D"/>
          <w:lang w:val="en-US" w:eastAsia="zh-CN"/>
        </w:rPr>
        <w:t>销售</w:t>
      </w: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23"/>
          <w:sz w:val="27"/>
          <w:szCs w:val="27"/>
          <w:shd w:val="clear" w:fill="17365D"/>
        </w:rPr>
        <w:t>内勤</w:t>
      </w:r>
      <w:r>
        <w:rPr>
          <w:rFonts w:ascii="Calibri" w:hAnsi="Calibri" w:eastAsia="宋体" w:cs="Calibri"/>
          <w:i w:val="0"/>
          <w:iCs w:val="0"/>
          <w:caps w:val="0"/>
          <w:color w:val="FFFFFF"/>
          <w:spacing w:val="23"/>
          <w:sz w:val="27"/>
          <w:szCs w:val="27"/>
          <w:shd w:val="clear" w:fill="17365D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23"/>
          <w:sz w:val="27"/>
          <w:szCs w:val="27"/>
          <w:shd w:val="clear" w:fill="17365D"/>
        </w:rPr>
        <w:t>名</w:t>
      </w: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6"/>
          <w:rFonts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6"/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Style w:val="6"/>
          <w:rFonts w:ascii="宋体" w:hAnsi="宋体" w:eastAsia="宋体" w:cs="宋体"/>
          <w:sz w:val="24"/>
          <w:szCs w:val="24"/>
        </w:rPr>
        <w:t>岗位职责</w:t>
      </w:r>
      <w:r>
        <w:rPr>
          <w:rStyle w:val="6"/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6"/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1. 每周工作小结及市场销售数据报表的收集、整理，及时上报主管领导</w:t>
      </w:r>
      <w:r>
        <w:rPr>
          <w:rFonts w:ascii="Calibri" w:hAnsi="Calibri" w:eastAsia="宋体" w:cs="Calibri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;</w:t>
      </w:r>
      <w:r>
        <w:rPr>
          <w:rFonts w:hint="eastAsia" w:ascii="宋体" w:hAnsi="宋体" w:eastAsia="宋体" w:cs="宋体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br w:type="textWrapping"/>
      </w:r>
      <w:r>
        <w:rPr>
          <w:rFonts w:hint="default" w:ascii="Calibri" w:hAnsi="Calibri" w:eastAsia="宋体" w:cs="Calibri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 做好来往单位的相关资料建档，并及时备案存档</w:t>
      </w:r>
      <w:r>
        <w:rPr>
          <w:rFonts w:hint="default" w:ascii="Calibri" w:hAnsi="Calibri" w:eastAsia="宋体" w:cs="Calibri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;</w:t>
      </w:r>
      <w:r>
        <w:rPr>
          <w:rFonts w:hint="eastAsia" w:ascii="宋体" w:hAnsi="宋体" w:eastAsia="宋体" w:cs="宋体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br w:type="textWrapping"/>
      </w:r>
      <w:r>
        <w:rPr>
          <w:rFonts w:hint="default" w:ascii="Calibri" w:hAnsi="Calibri" w:eastAsia="宋体" w:cs="Calibri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 销售人员与公司的信息交流，随时保持与市场销售人员的电话沟通，销售政策及公司文件的及时传达</w:t>
      </w:r>
      <w:r>
        <w:rPr>
          <w:rFonts w:hint="default" w:ascii="Calibri" w:hAnsi="Calibri" w:eastAsia="宋体" w:cs="Calibri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;</w:t>
      </w:r>
      <w:r>
        <w:rPr>
          <w:rFonts w:hint="eastAsia" w:ascii="宋体" w:hAnsi="宋体" w:eastAsia="宋体" w:cs="宋体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br w:type="textWrapping"/>
      </w:r>
      <w:r>
        <w:rPr>
          <w:rFonts w:hint="default" w:ascii="Calibri" w:hAnsi="Calibri" w:eastAsia="宋体" w:cs="Calibri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4.</w:t>
      </w:r>
      <w:r>
        <w:rPr>
          <w:rFonts w:hint="eastAsia" w:ascii="宋体" w:hAnsi="宋体" w:eastAsia="宋体" w:cs="宋体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 标书的制作</w:t>
      </w:r>
      <w:r>
        <w:rPr>
          <w:rFonts w:hint="default" w:ascii="Calibri" w:hAnsi="Calibri" w:eastAsia="宋体" w:cs="Calibri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;</w:t>
      </w:r>
      <w:r>
        <w:rPr>
          <w:rFonts w:hint="eastAsia" w:ascii="宋体" w:hAnsi="宋体" w:eastAsia="宋体" w:cs="宋体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br w:type="textWrapping"/>
      </w:r>
      <w:r>
        <w:rPr>
          <w:rFonts w:hint="default" w:ascii="Calibri" w:hAnsi="Calibri" w:eastAsia="宋体" w:cs="Calibri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5.</w:t>
      </w:r>
      <w:r>
        <w:rPr>
          <w:rFonts w:hint="eastAsia" w:ascii="宋体" w:hAnsi="宋体" w:eastAsia="宋体" w:cs="宋体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 完成本部门的行政事务性工作，为本部人员提供后勤服务。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6"/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Style w:val="6"/>
          <w:rFonts w:ascii="宋体" w:hAnsi="宋体" w:eastAsia="宋体" w:cs="宋体"/>
          <w:sz w:val="24"/>
          <w:szCs w:val="24"/>
        </w:rPr>
        <w:t>任职要求</w:t>
      </w:r>
      <w:r>
        <w:rPr>
          <w:rStyle w:val="6"/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6"/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F243E"/>
          <w:spacing w:val="23"/>
          <w:sz w:val="21"/>
          <w:szCs w:val="21"/>
        </w:rPr>
      </w:pPr>
      <w:r>
        <w:rPr>
          <w:rFonts w:ascii="Calibri" w:hAnsi="Calibri" w:eastAsia="宋体" w:cs="Calibri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、大学专科学历；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F243E"/>
          <w:spacing w:val="23"/>
          <w:sz w:val="21"/>
          <w:szCs w:val="21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、一年或两年以上相关工作经验，能独立制作标书；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F243E"/>
          <w:spacing w:val="23"/>
          <w:sz w:val="21"/>
          <w:szCs w:val="21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、办事沉稳、细心、领悟能力强，性格温和，有良好的团队合作意识；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F243E"/>
          <w:spacing w:val="23"/>
          <w:sz w:val="21"/>
          <w:szCs w:val="21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、熟练使用</w:t>
      </w:r>
      <w:r>
        <w:rPr>
          <w:rFonts w:hint="default" w:ascii="Calibri" w:hAnsi="Calibri" w:eastAsia="宋体" w:cs="Calibri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office</w:t>
      </w:r>
      <w:r>
        <w:rPr>
          <w:rFonts w:hint="eastAsia" w:ascii="宋体" w:hAnsi="宋体" w:eastAsia="宋体" w:cs="宋体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办公软件及医疗器械管理软件；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F243E"/>
          <w:spacing w:val="23"/>
          <w:sz w:val="21"/>
          <w:szCs w:val="21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、有医疗器械行业销售内勤工作经验优先考虑</w:t>
      </w:r>
      <w:r>
        <w:rPr>
          <w:rFonts w:hint="default" w:ascii="Calibri" w:hAnsi="Calibri" w:eastAsia="宋体" w:cs="Calibri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F243E"/>
          <w:spacing w:val="23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6、</w:t>
      </w:r>
      <w:r>
        <w:rPr>
          <w:rFonts w:hint="eastAsia" w:ascii="宋体" w:hAnsi="宋体" w:eastAsia="宋体" w:cs="宋体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薪资待遇：4K-6K，具体面议。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6"/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FFFFFF"/>
          <w:spacing w:val="23"/>
          <w:kern w:val="0"/>
          <w:sz w:val="27"/>
          <w:szCs w:val="27"/>
          <w:shd w:val="clear" w:fill="17365D"/>
          <w:lang w:val="en-US" w:eastAsia="zh-CN" w:bidi="ar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FFFF"/>
          <w:spacing w:val="23"/>
          <w:sz w:val="24"/>
          <w:szCs w:val="24"/>
          <w:shd w:val="clear" w:fill="17365D"/>
        </w:rPr>
        <w:t>NO.2</w:t>
      </w: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23"/>
          <w:kern w:val="0"/>
          <w:sz w:val="27"/>
          <w:szCs w:val="27"/>
          <w:shd w:val="clear" w:fill="17365D"/>
          <w:lang w:val="en-US" w:eastAsia="zh-CN" w:bidi="ar"/>
        </w:rPr>
        <w:t>渠道销售数名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6"/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6"/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Style w:val="6"/>
          <w:rFonts w:ascii="宋体" w:hAnsi="宋体" w:eastAsia="宋体" w:cs="宋体"/>
          <w:sz w:val="24"/>
          <w:szCs w:val="24"/>
        </w:rPr>
        <w:t>岗位职责</w:t>
      </w:r>
      <w:r>
        <w:rPr>
          <w:rStyle w:val="6"/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6"/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color w:val="1F497D"/>
        </w:rPr>
        <w:t>1、IVD相关专业；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color w:val="1F497D"/>
        </w:rPr>
        <w:t>2、具备较强的销售技巧及销售经验，市场营销经验及渠道拓展经验；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color w:val="1F497D"/>
        </w:rPr>
        <w:t>3、具有较强的沟通</w:t>
      </w:r>
      <w:r>
        <w:rPr>
          <w:rFonts w:hint="eastAsia" w:ascii="宋体" w:hAnsi="宋体" w:eastAsia="宋体" w:cs="宋体"/>
          <w:color w:val="1F497D"/>
          <w:spacing w:val="23"/>
          <w:sz w:val="21"/>
          <w:szCs w:val="21"/>
          <w:shd w:val="clear" w:fill="F6F3F0"/>
        </w:rPr>
        <w:t>能力，谈判、协调能力；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color w:val="1F497D"/>
        </w:rPr>
        <w:t>4、具有很强的事业心；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6"/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6"/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6"/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Style w:val="6"/>
          <w:rFonts w:hint="eastAsia" w:ascii="宋体" w:hAnsi="宋体" w:eastAsia="宋体" w:cs="宋体"/>
          <w:sz w:val="24"/>
          <w:szCs w:val="24"/>
        </w:rPr>
        <w:t>任职要求</w:t>
      </w:r>
      <w:r>
        <w:rPr>
          <w:rStyle w:val="6"/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6"/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F243E"/>
          <w:spacing w:val="23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1、大学专科及以上学历；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F243E"/>
          <w:spacing w:val="23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2、两年或三年以上相关工作经验；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F243E"/>
          <w:spacing w:val="23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3、办事沉稳、细心、领悟能力强，性格温和，有良好的团队合作意识；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F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F243E"/>
          <w:spacing w:val="23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F497D"/>
          <w:spacing w:val="23"/>
          <w:sz w:val="21"/>
          <w:szCs w:val="21"/>
          <w:shd w:val="clear" w:fill="F6F3F0"/>
        </w:rPr>
        <w:t>4、薪资待遇：转正后工资4000-15000不等（具体视个人能力而定）。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6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6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23"/>
          <w:kern w:val="0"/>
          <w:sz w:val="30"/>
          <w:szCs w:val="30"/>
          <w:shd w:val="clear" w:fill="17365D"/>
          <w:lang w:val="en-US" w:eastAsia="zh-CN" w:bidi="ar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FFFF"/>
          <w:spacing w:val="23"/>
          <w:kern w:val="0"/>
          <w:sz w:val="30"/>
          <w:szCs w:val="30"/>
          <w:shd w:val="clear" w:fill="17365D"/>
          <w:lang w:val="en-US" w:eastAsia="zh-CN" w:bidi="ar"/>
        </w:rPr>
        <w:t>公司福利待遇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23"/>
          <w:kern w:val="0"/>
          <w:sz w:val="30"/>
          <w:szCs w:val="30"/>
          <w:shd w:val="clear" w:fill="17365D"/>
          <w:lang w:val="en-US" w:eastAsia="zh-CN" w:bidi="ar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4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E3E3E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2"/>
          <w:szCs w:val="22"/>
          <w:shd w:val="clear" w:fill="1F497D"/>
        </w:rPr>
        <w:t>1、五险+商业险：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F497D"/>
          <w:spacing w:val="0"/>
          <w:sz w:val="22"/>
          <w:szCs w:val="22"/>
        </w:rPr>
        <w:t>     入职即缴纳，严格按照国家相关规定执行；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2"/>
          <w:szCs w:val="22"/>
          <w:shd w:val="clear" w:fill="1F497D"/>
        </w:rPr>
        <w:t>2、带薪年假+年终奖：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F497D"/>
          <w:spacing w:val="0"/>
          <w:sz w:val="22"/>
          <w:szCs w:val="22"/>
        </w:rPr>
        <w:t>     根据国家规定提供年休假，年终还有非常可观的年终奖；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2"/>
          <w:szCs w:val="22"/>
          <w:shd w:val="clear" w:fill="1F497D"/>
        </w:rPr>
        <w:t>3、周末双休，节假日正常休息：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F497D"/>
          <w:spacing w:val="0"/>
          <w:sz w:val="22"/>
          <w:szCs w:val="22"/>
        </w:rPr>
        <w:t>      上班时间8点50-17点30；除每月最后一周周六正常上班（库存盘点+总结会）外；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2"/>
          <w:szCs w:val="22"/>
          <w:shd w:val="clear" w:fill="1F497D"/>
        </w:rPr>
        <w:t>4、定期团建：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2"/>
          <w:szCs w:val="22"/>
        </w:rPr>
        <w:t>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F497D"/>
          <w:spacing w:val="0"/>
          <w:sz w:val="22"/>
          <w:szCs w:val="22"/>
        </w:rPr>
        <w:t>公司会定期组织团建聚餐；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2"/>
          <w:szCs w:val="22"/>
          <w:shd w:val="clear" w:fill="1F497D"/>
        </w:rPr>
        <w:t>5、除以上外，还有：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F497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F497D"/>
          <w:spacing w:val="0"/>
          <w:sz w:val="22"/>
          <w:szCs w:val="22"/>
        </w:rPr>
        <w:t>       交通补贴、餐补、全勤奖、工龄奖。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F497D"/>
          <w:spacing w:val="0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864" w:firstLineChars="1700"/>
        <w:jc w:val="left"/>
        <w:rPr>
          <w:rStyle w:val="6"/>
          <w:rFonts w:ascii="微软雅黑" w:hAnsi="微软雅黑" w:eastAsia="微软雅黑" w:cs="微软雅黑"/>
          <w:i w:val="0"/>
          <w:iCs w:val="0"/>
          <w:caps w:val="0"/>
          <w:color w:val="1F497D"/>
          <w:spacing w:val="23"/>
          <w:sz w:val="24"/>
          <w:szCs w:val="24"/>
          <w:shd w:val="clear" w:fill="FFFFFF"/>
        </w:rPr>
      </w:pPr>
      <w:r>
        <w:rPr>
          <w:rStyle w:val="6"/>
          <w:rFonts w:ascii="微软雅黑" w:hAnsi="微软雅黑" w:eastAsia="微软雅黑" w:cs="微软雅黑"/>
          <w:i w:val="0"/>
          <w:iCs w:val="0"/>
          <w:caps w:val="0"/>
          <w:color w:val="1F497D"/>
          <w:spacing w:val="23"/>
          <w:sz w:val="24"/>
          <w:szCs w:val="24"/>
          <w:shd w:val="clear" w:fill="FFFFFF"/>
        </w:rPr>
        <w:t>四川帝迈商贸有限公司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64" w:firstLineChars="1700"/>
        <w:jc w:val="left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F497D"/>
          <w:spacing w:val="23"/>
          <w:sz w:val="24"/>
          <w:szCs w:val="24"/>
          <w:shd w:val="clear" w:fill="FFFFFF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F497D"/>
          <w:spacing w:val="23"/>
          <w:sz w:val="24"/>
          <w:szCs w:val="24"/>
          <w:shd w:val="clear" w:fill="FFFFFF"/>
          <w:lang w:val="en-US" w:eastAsia="zh-CN"/>
        </w:rPr>
        <w:t xml:space="preserve">联系人：罗经理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864" w:firstLineChars="170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F497D"/>
          <w:spacing w:val="23"/>
          <w:sz w:val="24"/>
          <w:szCs w:val="24"/>
          <w:shd w:val="clear" w:fill="FFFFFF"/>
          <w:lang w:val="en-US" w:eastAsia="zh-CN"/>
        </w:rPr>
        <w:t xml:space="preserve">联系电话： 17313165851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F497D"/>
          <w:spacing w:val="0"/>
          <w:sz w:val="22"/>
          <w:szCs w:val="22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7" name="图片 7" descr="95e05d2f339ca225d9f49e93b98622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5e05d2f339ca225d9f49e93b986224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1F497D"/>
          <w:spacing w:val="0"/>
          <w:sz w:val="22"/>
          <w:szCs w:val="22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F5420"/>
    <w:rsid w:val="0F39428F"/>
    <w:rsid w:val="1F2640E2"/>
    <w:rsid w:val="299C47EC"/>
    <w:rsid w:val="4312587F"/>
    <w:rsid w:val="501D1910"/>
    <w:rsid w:val="6FB12B83"/>
    <w:rsid w:val="73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1</dc:creator>
  <cp:lastModifiedBy>1</cp:lastModifiedBy>
  <dcterms:modified xsi:type="dcterms:W3CDTF">2021-11-03T06:09:19Z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C077FF0F7E2041A183C15582BBE9EABC</vt:lpwstr>
  </property>
</Properties>
</file>