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89F29" w14:textId="77777777" w:rsidR="009A3ED1" w:rsidRDefault="009A3ED1" w:rsidP="009A3ED1">
      <w:pPr>
        <w:jc w:val="left"/>
        <w:rPr>
          <w:rStyle w:val="a3"/>
          <w:rFonts w:ascii="宋体" w:hAnsi="宋体" w:hint="eastAsia"/>
          <w:b w:val="0"/>
          <w:sz w:val="28"/>
          <w:szCs w:val="28"/>
        </w:rPr>
      </w:pPr>
    </w:p>
    <w:p w14:paraId="377EB166" w14:textId="77777777" w:rsidR="009A3ED1" w:rsidRPr="00FB5C91" w:rsidRDefault="009A3ED1" w:rsidP="009A3ED1">
      <w:pPr>
        <w:jc w:val="left"/>
        <w:rPr>
          <w:rFonts w:ascii="宋体" w:hAnsi="宋体" w:cs="宋体" w:hint="eastAsia"/>
          <w:sz w:val="28"/>
          <w:szCs w:val="28"/>
          <w:shd w:val="clear" w:color="auto" w:fill="FFFFFF"/>
        </w:rPr>
      </w:pPr>
      <w:r>
        <w:rPr>
          <w:rStyle w:val="a3"/>
          <w:rFonts w:ascii="宋体" w:hAnsi="宋体" w:hint="eastAsia"/>
          <w:b w:val="0"/>
          <w:sz w:val="28"/>
          <w:szCs w:val="28"/>
        </w:rPr>
        <w:t xml:space="preserve">附件一：           </w:t>
      </w:r>
      <w:r w:rsidRPr="00FB5C91">
        <w:rPr>
          <w:rStyle w:val="a3"/>
          <w:rFonts w:ascii="宋体" w:hAnsi="宋体" w:hint="eastAsia"/>
          <w:b w:val="0"/>
          <w:sz w:val="28"/>
          <w:szCs w:val="28"/>
        </w:rPr>
        <w:t xml:space="preserve"> </w:t>
      </w:r>
      <w:r w:rsidRPr="00FB5C91">
        <w:rPr>
          <w:rFonts w:ascii="宋体" w:hAnsi="宋体" w:cs="宋体" w:hint="eastAsia"/>
          <w:b/>
          <w:bCs/>
          <w:sz w:val="28"/>
          <w:szCs w:val="28"/>
          <w:shd w:val="clear" w:color="auto" w:fill="FFFFFF"/>
        </w:rPr>
        <w:t>产品参数及对供应商的要求</w:t>
      </w:r>
      <w:r w:rsidRPr="00FB5C91">
        <w:rPr>
          <w:rFonts w:ascii="宋体" w:hAnsi="宋体" w:cs="宋体" w:hint="eastAsia"/>
          <w:sz w:val="28"/>
          <w:szCs w:val="28"/>
          <w:shd w:val="clear" w:color="auto" w:fill="FFFFFF"/>
        </w:rPr>
        <w:t>：</w:t>
      </w:r>
    </w:p>
    <w:p w14:paraId="1268772A" w14:textId="77777777" w:rsidR="009A3ED1" w:rsidRPr="00FB5C91" w:rsidRDefault="009A3ED1" w:rsidP="009A3ED1">
      <w:pPr>
        <w:jc w:val="left"/>
        <w:rPr>
          <w:rFonts w:ascii="宋体" w:hAnsi="宋体" w:cs="宋体" w:hint="eastAsia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page" w:tblpX="1326" w:tblpY="2"/>
        <w:tblOverlap w:val="never"/>
        <w:tblW w:w="9501" w:type="dxa"/>
        <w:tblLook w:val="0000" w:firstRow="0" w:lastRow="0" w:firstColumn="0" w:lastColumn="0" w:noHBand="0" w:noVBand="0"/>
      </w:tblPr>
      <w:tblGrid>
        <w:gridCol w:w="2556"/>
        <w:gridCol w:w="1350"/>
        <w:gridCol w:w="3465"/>
        <w:gridCol w:w="825"/>
        <w:gridCol w:w="1305"/>
      </w:tblGrid>
      <w:tr w:rsidR="009A3ED1" w14:paraId="13C5D498" w14:textId="77777777" w:rsidTr="00A3210B">
        <w:trPr>
          <w:trHeight w:val="420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B04951" w14:textId="77777777" w:rsidR="009A3ED1" w:rsidRDefault="009A3ED1" w:rsidP="00A321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名称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F99812" w14:textId="77777777" w:rsidR="009A3ED1" w:rsidRDefault="009A3ED1" w:rsidP="00A321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规格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4BB6BD" w14:textId="77777777" w:rsidR="009A3ED1" w:rsidRDefault="009A3ED1" w:rsidP="00A321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厂家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AE6673" w14:textId="77777777" w:rsidR="009A3ED1" w:rsidRDefault="009A3ED1" w:rsidP="00A321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9D11EF" w14:textId="77777777" w:rsidR="009A3ED1" w:rsidRDefault="009A3ED1" w:rsidP="00A321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数量</w:t>
            </w:r>
          </w:p>
        </w:tc>
      </w:tr>
      <w:tr w:rsidR="009A3ED1" w14:paraId="14A7BB47" w14:textId="77777777" w:rsidTr="00A3210B">
        <w:trPr>
          <w:trHeight w:val="420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798BBC" w14:textId="77777777" w:rsidR="009A3ED1" w:rsidRDefault="009A3ED1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一次性医用外科口罩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F26DD4" w14:textId="77777777" w:rsidR="009A3ED1" w:rsidRDefault="009A3ED1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10只/包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6C699B" w14:textId="77777777" w:rsidR="009A3ED1" w:rsidRDefault="009A3ED1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四川康宁医用器材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1C4870" w14:textId="77777777" w:rsidR="009A3ED1" w:rsidRDefault="009A3ED1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只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139E2C" w14:textId="77777777" w:rsidR="009A3ED1" w:rsidRDefault="009A3ED1" w:rsidP="00A321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120000</w:t>
            </w:r>
          </w:p>
        </w:tc>
      </w:tr>
      <w:tr w:rsidR="009A3ED1" w14:paraId="64C08D6F" w14:textId="77777777" w:rsidTr="00A3210B">
        <w:trPr>
          <w:trHeight w:val="390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C85C9A" w14:textId="77777777" w:rsidR="009A3ED1" w:rsidRDefault="009A3ED1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精久牌免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洗手消毒凝胶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953032" w14:textId="77777777" w:rsidR="009A3ED1" w:rsidRDefault="009A3ED1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500ml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66ED78" w14:textId="77777777" w:rsidR="009A3ED1" w:rsidRDefault="009A3ED1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四川蓉康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圣药业有限公司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B0F660" w14:textId="77777777" w:rsidR="009A3ED1" w:rsidRDefault="009A3ED1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瓶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E89C4A" w14:textId="77777777" w:rsidR="009A3ED1" w:rsidRDefault="009A3ED1" w:rsidP="00A321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</w:tr>
      <w:tr w:rsidR="009A3ED1" w14:paraId="458C9471" w14:textId="77777777" w:rsidTr="00A3210B">
        <w:trPr>
          <w:trHeight w:val="390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FED143" w14:textId="77777777" w:rsidR="009A3ED1" w:rsidRDefault="009A3ED1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一次性使用灭菌橡胶外科手套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AECD6F" w14:textId="77777777" w:rsidR="009A3ED1" w:rsidRDefault="009A3ED1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50双/盒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0BE9DA" w14:textId="77777777" w:rsidR="009A3ED1" w:rsidRDefault="009A3ED1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欧之星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171175" w14:textId="77777777" w:rsidR="009A3ED1" w:rsidRDefault="009A3ED1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盒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05975C" w14:textId="77777777" w:rsidR="009A3ED1" w:rsidRDefault="009A3ED1" w:rsidP="00A321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9A3ED1" w14:paraId="69F1DA60" w14:textId="77777777" w:rsidTr="00A3210B">
        <w:trPr>
          <w:trHeight w:val="390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77BBB" w14:textId="77777777" w:rsidR="009A3ED1" w:rsidRDefault="009A3ED1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75%医用酒精喷剂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2961E" w14:textId="77777777" w:rsidR="009A3ED1" w:rsidRDefault="009A3ED1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100ml/瓶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5C6ED" w14:textId="77777777" w:rsidR="009A3ED1" w:rsidRDefault="009A3ED1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山东利尔康医疗科技股份有限公司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D5D9F" w14:textId="77777777" w:rsidR="009A3ED1" w:rsidRDefault="009A3ED1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瓶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D6969" w14:textId="77777777" w:rsidR="009A3ED1" w:rsidRDefault="009A3ED1" w:rsidP="00A321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</w:tr>
      <w:tr w:rsidR="009A3ED1" w14:paraId="6BA87188" w14:textId="77777777" w:rsidTr="00A3210B">
        <w:trPr>
          <w:trHeight w:val="480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53912D" w14:textId="77777777" w:rsidR="009A3ED1" w:rsidRDefault="009A3ED1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红外线体温枪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F578A9" w14:textId="77777777" w:rsidR="009A3ED1" w:rsidRDefault="009A3ED1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jxb178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22DB69" w14:textId="77777777" w:rsidR="009A3ED1" w:rsidRDefault="009A3ED1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尔康医疗器械有限公司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483A30" w14:textId="77777777" w:rsidR="009A3ED1" w:rsidRDefault="009A3ED1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只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ED24C4" w14:textId="77777777" w:rsidR="009A3ED1" w:rsidRDefault="009A3ED1" w:rsidP="00A321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150</w:t>
            </w:r>
          </w:p>
        </w:tc>
      </w:tr>
    </w:tbl>
    <w:p w14:paraId="381851D6" w14:textId="77777777" w:rsidR="009A3ED1" w:rsidRDefault="009A3ED1" w:rsidP="009A3ED1">
      <w:pPr>
        <w:jc w:val="left"/>
        <w:rPr>
          <w:rStyle w:val="a3"/>
          <w:rFonts w:ascii="宋体" w:hAnsi="宋体" w:hint="eastAsia"/>
          <w:b w:val="0"/>
          <w:sz w:val="28"/>
          <w:szCs w:val="28"/>
        </w:rPr>
      </w:pPr>
      <w:r>
        <w:rPr>
          <w:rStyle w:val="a3"/>
          <w:rFonts w:ascii="宋体" w:hAnsi="宋体" w:hint="eastAsia"/>
          <w:b w:val="0"/>
          <w:sz w:val="28"/>
          <w:szCs w:val="28"/>
        </w:rPr>
        <w:t>要求：1. 供货方应具有营业执照、药品经营许可证和医疗器械经营许可证。</w:t>
      </w:r>
    </w:p>
    <w:p w14:paraId="18085A15" w14:textId="77777777" w:rsidR="009A3ED1" w:rsidRDefault="009A3ED1" w:rsidP="009A3ED1">
      <w:pPr>
        <w:jc w:val="left"/>
        <w:rPr>
          <w:rStyle w:val="a3"/>
          <w:rFonts w:ascii="宋体" w:hAnsi="宋体" w:hint="eastAsia"/>
          <w:b w:val="0"/>
          <w:sz w:val="28"/>
          <w:szCs w:val="28"/>
        </w:rPr>
      </w:pPr>
      <w:r>
        <w:rPr>
          <w:rStyle w:val="a3"/>
          <w:rFonts w:ascii="宋体" w:hAnsi="宋体" w:hint="eastAsia"/>
          <w:b w:val="0"/>
          <w:sz w:val="28"/>
          <w:szCs w:val="28"/>
        </w:rPr>
        <w:t>2. 供货方经办人需具有法人委托书。</w:t>
      </w:r>
    </w:p>
    <w:p w14:paraId="13749B38" w14:textId="77777777" w:rsidR="009A3ED1" w:rsidRDefault="009A3ED1" w:rsidP="009A3ED1">
      <w:pPr>
        <w:jc w:val="left"/>
        <w:rPr>
          <w:rStyle w:val="a3"/>
          <w:rFonts w:ascii="宋体" w:hAnsi="宋体" w:hint="eastAsia"/>
          <w:b w:val="0"/>
          <w:sz w:val="28"/>
          <w:szCs w:val="28"/>
        </w:rPr>
      </w:pPr>
      <w:r>
        <w:rPr>
          <w:rStyle w:val="a3"/>
          <w:rFonts w:ascii="宋体" w:hAnsi="宋体" w:hint="eastAsia"/>
          <w:b w:val="0"/>
          <w:sz w:val="28"/>
          <w:szCs w:val="28"/>
        </w:rPr>
        <w:t>3. 供货方能够出具正规增值税专用发票及开票信息。</w:t>
      </w:r>
    </w:p>
    <w:p w14:paraId="7B7360AC" w14:textId="77777777" w:rsidR="009A3ED1" w:rsidRDefault="009A3ED1" w:rsidP="009A3ED1">
      <w:pPr>
        <w:jc w:val="left"/>
        <w:rPr>
          <w:rStyle w:val="a3"/>
          <w:rFonts w:ascii="宋体" w:hAnsi="宋体" w:hint="eastAsia"/>
          <w:b w:val="0"/>
          <w:sz w:val="28"/>
          <w:szCs w:val="28"/>
        </w:rPr>
      </w:pPr>
      <w:r>
        <w:rPr>
          <w:rStyle w:val="a3"/>
          <w:rFonts w:ascii="宋体" w:hAnsi="宋体" w:hint="eastAsia"/>
          <w:b w:val="0"/>
          <w:sz w:val="28"/>
          <w:szCs w:val="28"/>
        </w:rPr>
        <w:t>4. 供货方所供的药品应严格按照采购方所提供的商品名、厂家、规格和数量等供货，不可随意更换。如需更换需提前与采购方商议。</w:t>
      </w:r>
    </w:p>
    <w:p w14:paraId="1450A292" w14:textId="77777777" w:rsidR="009A3ED1" w:rsidRDefault="009A3ED1" w:rsidP="009A3ED1">
      <w:pPr>
        <w:jc w:val="left"/>
        <w:rPr>
          <w:rStyle w:val="a3"/>
          <w:rFonts w:ascii="宋体" w:hAnsi="宋体" w:hint="eastAsia"/>
          <w:b w:val="0"/>
          <w:sz w:val="28"/>
          <w:szCs w:val="28"/>
        </w:rPr>
      </w:pPr>
      <w:r>
        <w:rPr>
          <w:rStyle w:val="a3"/>
          <w:rFonts w:ascii="宋体" w:hAnsi="宋体" w:hint="eastAsia"/>
          <w:b w:val="0"/>
          <w:sz w:val="28"/>
          <w:szCs w:val="28"/>
        </w:rPr>
        <w:t>5.供货方所供药品的保质期至少1年以上。</w:t>
      </w:r>
    </w:p>
    <w:p w14:paraId="747966B8" w14:textId="77777777" w:rsidR="009A3ED1" w:rsidRDefault="009A3ED1" w:rsidP="009A3ED1">
      <w:pPr>
        <w:jc w:val="left"/>
        <w:rPr>
          <w:rStyle w:val="a3"/>
          <w:rFonts w:ascii="宋体" w:hAnsi="宋体"/>
          <w:b w:val="0"/>
          <w:sz w:val="28"/>
          <w:szCs w:val="28"/>
        </w:rPr>
      </w:pPr>
      <w:r>
        <w:rPr>
          <w:rStyle w:val="a3"/>
          <w:rFonts w:ascii="宋体" w:hAnsi="宋体" w:hint="eastAsia"/>
          <w:b w:val="0"/>
          <w:sz w:val="28"/>
          <w:szCs w:val="28"/>
        </w:rPr>
        <w:t>6.供货方应具有正规销售合同及质量保障协议。供货方所供的药品应具有厂家名、生产日期、有效日期和批准文号等。</w:t>
      </w:r>
    </w:p>
    <w:p w14:paraId="70669D12" w14:textId="77777777" w:rsidR="009A3ED1" w:rsidRDefault="009A3ED1" w:rsidP="009A3ED1">
      <w:pPr>
        <w:jc w:val="left"/>
        <w:rPr>
          <w:rStyle w:val="a3"/>
          <w:rFonts w:ascii="宋体" w:hAnsi="宋体" w:hint="eastAsia"/>
          <w:b w:val="0"/>
          <w:sz w:val="28"/>
          <w:szCs w:val="28"/>
        </w:rPr>
      </w:pPr>
    </w:p>
    <w:p w14:paraId="2BA4C209" w14:textId="77777777" w:rsidR="009A3ED1" w:rsidRDefault="009A3ED1" w:rsidP="009A3ED1">
      <w:pPr>
        <w:jc w:val="left"/>
        <w:rPr>
          <w:rStyle w:val="a3"/>
          <w:rFonts w:ascii="宋体" w:hAnsi="宋体" w:hint="eastAsia"/>
          <w:b w:val="0"/>
          <w:sz w:val="28"/>
          <w:szCs w:val="28"/>
        </w:rPr>
      </w:pPr>
    </w:p>
    <w:p w14:paraId="6AB4AEE8" w14:textId="77777777" w:rsidR="009A3ED1" w:rsidRDefault="009A3ED1" w:rsidP="009A3ED1">
      <w:pPr>
        <w:jc w:val="left"/>
        <w:rPr>
          <w:rStyle w:val="a3"/>
          <w:rFonts w:ascii="宋体" w:hAnsi="宋体" w:hint="eastAsia"/>
          <w:b w:val="0"/>
          <w:sz w:val="28"/>
          <w:szCs w:val="28"/>
        </w:rPr>
      </w:pPr>
    </w:p>
    <w:p w14:paraId="30A6D9BE" w14:textId="77777777" w:rsidR="009A3ED1" w:rsidRDefault="009A3ED1" w:rsidP="009A3ED1">
      <w:pPr>
        <w:jc w:val="left"/>
        <w:rPr>
          <w:rStyle w:val="a3"/>
          <w:rFonts w:ascii="宋体" w:hAnsi="宋体"/>
          <w:b w:val="0"/>
          <w:sz w:val="28"/>
          <w:szCs w:val="28"/>
        </w:rPr>
      </w:pPr>
    </w:p>
    <w:p w14:paraId="0BFC113D" w14:textId="77777777" w:rsidR="009A3ED1" w:rsidRDefault="009A3ED1" w:rsidP="009A3ED1">
      <w:pPr>
        <w:jc w:val="left"/>
        <w:rPr>
          <w:rStyle w:val="a3"/>
          <w:rFonts w:ascii="宋体" w:hAnsi="宋体"/>
          <w:b w:val="0"/>
          <w:sz w:val="28"/>
          <w:szCs w:val="28"/>
        </w:rPr>
      </w:pPr>
    </w:p>
    <w:p w14:paraId="602E0203" w14:textId="77777777" w:rsidR="009A3ED1" w:rsidRDefault="009A3ED1" w:rsidP="009A3ED1">
      <w:pPr>
        <w:jc w:val="left"/>
        <w:rPr>
          <w:rStyle w:val="a3"/>
          <w:rFonts w:ascii="宋体" w:hAnsi="宋体" w:hint="eastAsia"/>
          <w:b w:val="0"/>
          <w:sz w:val="28"/>
          <w:szCs w:val="28"/>
        </w:rPr>
      </w:pPr>
    </w:p>
    <w:p w14:paraId="1088693D" w14:textId="77777777" w:rsidR="00E0536C" w:rsidRPr="009A3ED1" w:rsidRDefault="00E0536C"/>
    <w:sectPr w:rsidR="00E0536C" w:rsidRPr="009A3E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D1"/>
    <w:rsid w:val="009A3ED1"/>
    <w:rsid w:val="00E0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F5AFB"/>
  <w15:chartTrackingRefBased/>
  <w15:docId w15:val="{1F65A91C-5721-4FEE-B9CE-1ABA4C54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ED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A3E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2022-01-12T09:39:00Z</dcterms:created>
  <dcterms:modified xsi:type="dcterms:W3CDTF">2022-01-12T09:39:00Z</dcterms:modified>
</cp:coreProperties>
</file>