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E0CB" w14:textId="77777777" w:rsidR="00C85559" w:rsidRDefault="00C85559" w:rsidP="00C85559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 xml:space="preserve">附件一：    </w:t>
      </w:r>
    </w:p>
    <w:p w14:paraId="1547928E" w14:textId="77777777" w:rsidR="00C85559" w:rsidRDefault="00C85559" w:rsidP="00C85559">
      <w:pPr>
        <w:jc w:val="left"/>
        <w:rPr>
          <w:rStyle w:val="a3"/>
          <w:rFonts w:ascii="仿宋" w:eastAsia="仿宋" w:hAnsi="仿宋" w:cs="仿宋" w:hint="eastAsia"/>
          <w:b w:val="0"/>
          <w:sz w:val="24"/>
        </w:rPr>
      </w:pPr>
      <w:r>
        <w:rPr>
          <w:rStyle w:val="a3"/>
          <w:rFonts w:ascii="仿宋" w:eastAsia="仿宋" w:hAnsi="仿宋" w:cs="仿宋" w:hint="eastAsia"/>
          <w:b w:val="0"/>
          <w:sz w:val="24"/>
        </w:rPr>
        <w:t>1.参数规格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060"/>
        <w:gridCol w:w="5726"/>
        <w:gridCol w:w="900"/>
      </w:tblGrid>
      <w:tr w:rsidR="00C85559" w:rsidRPr="0075168D" w14:paraId="69115078" w14:textId="77777777" w:rsidTr="003343C0">
        <w:trPr>
          <w:trHeight w:val="1339"/>
        </w:trPr>
        <w:tc>
          <w:tcPr>
            <w:tcW w:w="752" w:type="dxa"/>
            <w:shd w:val="clear" w:color="auto" w:fill="auto"/>
            <w:vAlign w:val="center"/>
          </w:tcPr>
          <w:p w14:paraId="75CE1E03" w14:textId="77777777" w:rsidR="00C85559" w:rsidRPr="0075168D" w:rsidRDefault="00C85559" w:rsidP="003343C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75168D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F623D6A" w14:textId="77777777" w:rsidR="00C85559" w:rsidRPr="0075168D" w:rsidRDefault="00C85559" w:rsidP="003343C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75168D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5726" w:type="dxa"/>
            <w:shd w:val="clear" w:color="auto" w:fill="auto"/>
            <w:vAlign w:val="center"/>
          </w:tcPr>
          <w:p w14:paraId="76DB1419" w14:textId="77777777" w:rsidR="00C85559" w:rsidRPr="0075168D" w:rsidRDefault="00C85559" w:rsidP="003343C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75168D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参数规格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9F0861" w14:textId="77777777" w:rsidR="00C85559" w:rsidRPr="0075168D" w:rsidRDefault="00C85559" w:rsidP="003343C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75168D">
              <w:rPr>
                <w:rFonts w:ascii="仿宋" w:eastAsia="仿宋" w:hAnsi="仿宋" w:cs="仿宋" w:hint="eastAsia"/>
                <w:color w:val="000000"/>
                <w:sz w:val="24"/>
              </w:rPr>
              <w:t>数量</w:t>
            </w:r>
          </w:p>
        </w:tc>
      </w:tr>
      <w:tr w:rsidR="00C85559" w:rsidRPr="0075168D" w14:paraId="45501AA2" w14:textId="77777777" w:rsidTr="003343C0">
        <w:trPr>
          <w:trHeight w:val="2225"/>
        </w:trPr>
        <w:tc>
          <w:tcPr>
            <w:tcW w:w="752" w:type="dxa"/>
            <w:shd w:val="clear" w:color="auto" w:fill="auto"/>
          </w:tcPr>
          <w:p w14:paraId="584906A0" w14:textId="77777777" w:rsidR="00C85559" w:rsidRPr="0075168D" w:rsidRDefault="00C85559" w:rsidP="003343C0">
            <w:pPr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14:paraId="04900BB5" w14:textId="77777777" w:rsidR="00C85559" w:rsidRPr="0075168D" w:rsidRDefault="00C85559" w:rsidP="003343C0">
            <w:pPr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化学品试剂柜</w:t>
            </w:r>
          </w:p>
        </w:tc>
        <w:tc>
          <w:tcPr>
            <w:tcW w:w="5726" w:type="dxa"/>
            <w:shd w:val="clear" w:color="auto" w:fill="auto"/>
          </w:tcPr>
          <w:p w14:paraId="251DE198" w14:textId="77777777" w:rsidR="00C85559" w:rsidRPr="0075168D" w:rsidRDefault="00C85559" w:rsidP="003343C0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1、尺寸：≥1650mm*1090mm*460mm</w:t>
            </w:r>
          </w:p>
          <w:p w14:paraId="06643899" w14:textId="77777777" w:rsidR="00C85559" w:rsidRPr="0075168D" w:rsidRDefault="00C85559" w:rsidP="003343C0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2、特性：防腐蚀耐强酸强碱</w:t>
            </w:r>
          </w:p>
          <w:p w14:paraId="4DDBF7C9" w14:textId="77777777" w:rsidR="00C85559" w:rsidRPr="0075168D" w:rsidRDefault="00C85559" w:rsidP="003343C0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3、材质：PP聚丙烯（≥8mm），无金属表面裸露</w:t>
            </w:r>
          </w:p>
          <w:p w14:paraId="0ABDA853" w14:textId="77777777" w:rsidR="00C85559" w:rsidRPr="0075168D" w:rsidRDefault="00C85559" w:rsidP="003343C0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4、结构：双人双锁，暗锁</w:t>
            </w:r>
          </w:p>
          <w:p w14:paraId="28EF2483" w14:textId="77777777" w:rsidR="00C85559" w:rsidRPr="0075168D" w:rsidRDefault="00C85559" w:rsidP="003343C0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5、层板：≥2层活动层板</w:t>
            </w:r>
          </w:p>
          <w:p w14:paraId="79587D71" w14:textId="77777777" w:rsidR="00C85559" w:rsidRPr="0075168D" w:rsidRDefault="00C85559" w:rsidP="003343C0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6、特点：顶部预留排气通风口。</w:t>
            </w:r>
          </w:p>
        </w:tc>
        <w:tc>
          <w:tcPr>
            <w:tcW w:w="900" w:type="dxa"/>
            <w:shd w:val="clear" w:color="auto" w:fill="auto"/>
          </w:tcPr>
          <w:p w14:paraId="52D15FAC" w14:textId="77777777" w:rsidR="00C85559" w:rsidRPr="0075168D" w:rsidRDefault="00C85559" w:rsidP="003343C0">
            <w:pPr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</w:tr>
    </w:tbl>
    <w:p w14:paraId="2D1A87D4" w14:textId="77777777" w:rsidR="00C85559" w:rsidRDefault="00C85559" w:rsidP="00C85559">
      <w:pPr>
        <w:jc w:val="left"/>
        <w:rPr>
          <w:rStyle w:val="a3"/>
          <w:rFonts w:ascii="仿宋" w:eastAsia="仿宋" w:hAnsi="仿宋" w:cs="仿宋" w:hint="eastAsia"/>
          <w:b w:val="0"/>
          <w:sz w:val="24"/>
        </w:rPr>
      </w:pPr>
      <w:r>
        <w:rPr>
          <w:rStyle w:val="a3"/>
          <w:rFonts w:ascii="仿宋" w:eastAsia="仿宋" w:hAnsi="仿宋" w:cs="仿宋" w:hint="eastAsia"/>
          <w:b w:val="0"/>
          <w:sz w:val="24"/>
        </w:rPr>
        <w:t xml:space="preserve">2.供应商要求：   </w:t>
      </w:r>
    </w:p>
    <w:p w14:paraId="6DD994B9" w14:textId="77777777" w:rsidR="00C85559" w:rsidRDefault="00C85559" w:rsidP="00C85559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2.1.供货方应具有营业执照、化学品试剂柜生产或销售许可资质文件。</w:t>
      </w:r>
    </w:p>
    <w:p w14:paraId="4F2B6CB3" w14:textId="77777777" w:rsidR="00C85559" w:rsidRDefault="00C85559" w:rsidP="00C85559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2.2.供货方经办人需具有法人委托书。</w:t>
      </w:r>
    </w:p>
    <w:p w14:paraId="4FF5F3A8" w14:textId="77777777" w:rsidR="00C85559" w:rsidRDefault="00C85559" w:rsidP="00C85559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2.3供货方能够出具正规发票及开票信息。</w:t>
      </w:r>
    </w:p>
    <w:p w14:paraId="29914BB3" w14:textId="77777777" w:rsidR="00C85559" w:rsidRDefault="00C85559" w:rsidP="00C85559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2.4.供货方所供的货物应严格按照采购方所提供的规格供货，不可随意更换。如需更换需提前与采购方商议。</w:t>
      </w:r>
    </w:p>
    <w:p w14:paraId="4611D96F" w14:textId="77777777" w:rsidR="00C85559" w:rsidRDefault="00C85559" w:rsidP="00C85559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2.5.供货方所供物品的售后服务至少1年以上。</w:t>
      </w:r>
    </w:p>
    <w:p w14:paraId="35CF5523" w14:textId="77777777" w:rsidR="00C85559" w:rsidRDefault="00C85559" w:rsidP="00C85559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2.6.供货方应具有正规销售合同及质量保障协议。</w:t>
      </w:r>
    </w:p>
    <w:p w14:paraId="6E01E313" w14:textId="77777777" w:rsidR="00C85559" w:rsidRDefault="00C85559" w:rsidP="00C85559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</w:p>
    <w:p w14:paraId="5971350E" w14:textId="77777777" w:rsidR="00C85559" w:rsidRDefault="00C85559" w:rsidP="00C85559">
      <w:pPr>
        <w:jc w:val="left"/>
        <w:rPr>
          <w:rStyle w:val="a3"/>
          <w:rFonts w:ascii="宋体" w:hAnsi="宋体"/>
          <w:b w:val="0"/>
          <w:sz w:val="28"/>
          <w:szCs w:val="28"/>
        </w:rPr>
      </w:pPr>
    </w:p>
    <w:p w14:paraId="670D3C51" w14:textId="77777777" w:rsidR="00C85559" w:rsidRDefault="00C85559" w:rsidP="00C85559">
      <w:pPr>
        <w:jc w:val="left"/>
        <w:rPr>
          <w:rStyle w:val="a3"/>
          <w:rFonts w:ascii="宋体" w:hAnsi="宋体"/>
          <w:b w:val="0"/>
          <w:sz w:val="28"/>
          <w:szCs w:val="28"/>
        </w:rPr>
      </w:pPr>
    </w:p>
    <w:p w14:paraId="01CFCE4A" w14:textId="77777777" w:rsidR="00C85559" w:rsidRDefault="00C85559" w:rsidP="00C85559">
      <w:pPr>
        <w:jc w:val="left"/>
        <w:rPr>
          <w:rStyle w:val="a3"/>
          <w:rFonts w:ascii="宋体" w:hAnsi="宋体"/>
          <w:b w:val="0"/>
          <w:sz w:val="28"/>
          <w:szCs w:val="28"/>
        </w:rPr>
      </w:pPr>
    </w:p>
    <w:p w14:paraId="660A2516" w14:textId="77777777" w:rsidR="00E0536C" w:rsidRPr="00C85559" w:rsidRDefault="00E0536C"/>
    <w:sectPr w:rsidR="00E0536C" w:rsidRPr="00C85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59"/>
    <w:rsid w:val="00C85559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51DF"/>
  <w15:chartTrackingRefBased/>
  <w15:docId w15:val="{737FD084-4E23-411D-AE12-624B51D7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5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2022-01-18T03:21:00Z</dcterms:created>
  <dcterms:modified xsi:type="dcterms:W3CDTF">2022-01-18T03:21:00Z</dcterms:modified>
</cp:coreProperties>
</file>