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达州中医药职业学院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校园升级改造工程信息化建设项目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报价函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达州中医药职业学院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我</w:t>
      </w:r>
      <w:r>
        <w:rPr>
          <w:rFonts w:hint="eastAsia" w:ascii="仿宋" w:hAnsi="仿宋" w:eastAsia="仿宋"/>
          <w:sz w:val="30"/>
          <w:szCs w:val="30"/>
        </w:rPr>
        <w:t xml:space="preserve">校“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校园升级改造工程信息化建设项目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”相关项目需求，结合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各公司营业范围、</w:t>
      </w:r>
      <w:r>
        <w:rPr>
          <w:rFonts w:hint="eastAsia" w:ascii="仿宋" w:hAnsi="仿宋" w:eastAsia="仿宋"/>
          <w:sz w:val="28"/>
          <w:szCs w:val="28"/>
        </w:rPr>
        <w:t>产品特点和相关项目实施经验，初步报价如下表所示：</w:t>
      </w:r>
    </w:p>
    <w:tbl>
      <w:tblPr>
        <w:tblStyle w:val="4"/>
        <w:tblW w:w="9733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1"/>
        <w:gridCol w:w="282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子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系统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一、信息安全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建设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需求、</w:t>
            </w:r>
            <w:r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  <w:t>服务器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二、等保测评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模块化机房建设需求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教务管理系统需求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OA系统需求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、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学工一体化系统需求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1" w:type="dxa"/>
            <w:vAlign w:val="top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合计</w:t>
            </w:r>
          </w:p>
        </w:tc>
        <w:tc>
          <w:tcPr>
            <w:tcW w:w="2822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本事项联系人：XXX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联系电话：XXX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F6E17"/>
    <w:rsid w:val="07A00233"/>
    <w:rsid w:val="113A09F4"/>
    <w:rsid w:val="4A037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210</Words>
  <Characters>215</Characters>
  <Lines>0</Lines>
  <Paragraphs>0</Paragraphs>
  <TotalTime>0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2023-04-06T02:56:00Z</dcterms:created>
  <dc:creator>Lenovo</dc:creator>
  <cp:lastModifiedBy>肥猫</cp:lastModifiedBy>
  <dcterms:modified xsi:type="dcterms:W3CDTF">2023-04-12T07:41:00Z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47D15123E5AB4586A6D3DB5A15CA36DB_13</vt:lpwstr>
  </property>
</Properties>
</file>