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eastAsia="宋体"/>
          <w:b w:val="0"/>
          <w:sz w:val="28"/>
          <w:szCs w:val="28"/>
        </w:rPr>
        <w:t>附件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一：供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应商资质要求</w:t>
      </w:r>
    </w:p>
    <w:p>
      <w:pPr>
        <w:numPr>
          <w:ilvl w:val="0"/>
          <w:numId w:val="1"/>
        </w:numPr>
        <w:ind w:left="1120" w:leftChars="0" w:firstLine="0" w:firstLineChars="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营业执照复印件（盖章）；</w:t>
      </w:r>
    </w:p>
    <w:p>
      <w:pPr>
        <w:numPr>
          <w:ilvl w:val="0"/>
          <w:numId w:val="1"/>
        </w:numPr>
        <w:ind w:left="1120" w:leftChars="0" w:firstLine="0" w:firstLineChars="0"/>
        <w:jc w:val="lef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具有独立承担民事责任的能力；</w:t>
      </w:r>
    </w:p>
    <w:p>
      <w:pPr>
        <w:numPr>
          <w:ilvl w:val="0"/>
          <w:numId w:val="1"/>
        </w:numPr>
        <w:ind w:left="1120" w:leftChars="0" w:firstLine="0" w:firstLineChars="0"/>
        <w:jc w:val="left"/>
        <w:rPr>
          <w:rFonts w:hint="default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8"/>
          <w:szCs w:val="28"/>
          <w:u w:val="none"/>
          <w:shd w:val="clear" w:color="auto" w:fill="FFFFFF"/>
          <w:lang w:val="en-US" w:eastAsia="zh-CN"/>
        </w:rPr>
        <w:t>具有履行询价所必需的设备和专业技术能力；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622EF"/>
    <w:multiLevelType w:val="singleLevel"/>
    <w:tmpl w:val="A00622E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xMWNlZmEwMzgyOGJlMmVkOGUzODJkNDNjNGU1NDYifQ=="/>
  </w:docVars>
  <w:rsids>
    <w:rsidRoot w:val="0D605865"/>
    <w:rsid w:val="0D605865"/>
    <w:rsid w:val="2F2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2023-09-26T06:36:00Z</dcterms:created>
  <dc:creator>Administrator</dc:creator>
  <cp:lastModifiedBy>肥猫</cp:lastModifiedBy>
  <dcterms:modified xsi:type="dcterms:W3CDTF">2023-09-26T06:41:11Z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82D4FE0A2827432DBFF03D29BFB75D90_13</vt:lpwstr>
  </property>
</Properties>
</file>