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392" w:rsidRDefault="002C3392">
      <w:pPr>
        <w:ind w:firstLine="1680"/>
        <w:jc w:val="center"/>
        <w:rPr>
          <w:sz w:val="84"/>
          <w:szCs w:val="84"/>
        </w:rPr>
      </w:pPr>
    </w:p>
    <w:p w:rsidR="002C3392" w:rsidRDefault="002C3392">
      <w:pPr>
        <w:ind w:firstLine="1680"/>
        <w:jc w:val="center"/>
        <w:rPr>
          <w:sz w:val="84"/>
          <w:szCs w:val="84"/>
        </w:rPr>
      </w:pPr>
    </w:p>
    <w:p w:rsidR="002C3392" w:rsidRDefault="002C3392">
      <w:pPr>
        <w:ind w:firstLine="1680"/>
        <w:jc w:val="center"/>
        <w:rPr>
          <w:sz w:val="84"/>
          <w:szCs w:val="84"/>
        </w:rPr>
      </w:pPr>
    </w:p>
    <w:p w:rsidR="002C3392" w:rsidRDefault="00804990">
      <w:pPr>
        <w:ind w:firstLineChars="0" w:firstLine="0"/>
        <w:jc w:val="center"/>
        <w:rPr>
          <w:sz w:val="84"/>
          <w:szCs w:val="84"/>
        </w:rPr>
      </w:pPr>
      <w:r>
        <w:rPr>
          <w:rFonts w:hint="eastAsia"/>
          <w:sz w:val="84"/>
          <w:szCs w:val="84"/>
        </w:rPr>
        <w:t>达州中医药</w:t>
      </w:r>
      <w:r>
        <w:rPr>
          <w:sz w:val="84"/>
          <w:szCs w:val="84"/>
        </w:rPr>
        <w:t>职</w:t>
      </w:r>
      <w:r>
        <w:rPr>
          <w:rFonts w:hint="eastAsia"/>
          <w:sz w:val="84"/>
          <w:szCs w:val="84"/>
        </w:rPr>
        <w:t>业</w:t>
      </w:r>
      <w:r>
        <w:rPr>
          <w:sz w:val="84"/>
          <w:szCs w:val="84"/>
        </w:rPr>
        <w:t>学院</w:t>
      </w:r>
    </w:p>
    <w:p w:rsidR="002C3392" w:rsidRDefault="00804990">
      <w:pPr>
        <w:ind w:firstLineChars="0" w:firstLine="0"/>
        <w:jc w:val="center"/>
        <w:rPr>
          <w:sz w:val="72"/>
          <w:szCs w:val="72"/>
        </w:rPr>
      </w:pPr>
      <w:r>
        <w:rPr>
          <w:rFonts w:hint="eastAsia"/>
          <w:sz w:val="72"/>
          <w:szCs w:val="72"/>
        </w:rPr>
        <w:t>多媒体语音室建设需求书</w:t>
      </w:r>
    </w:p>
    <w:p w:rsidR="002C3392" w:rsidRDefault="002C3392">
      <w:pPr>
        <w:ind w:firstLine="1680"/>
        <w:jc w:val="center"/>
        <w:rPr>
          <w:sz w:val="84"/>
          <w:szCs w:val="84"/>
        </w:rPr>
      </w:pPr>
    </w:p>
    <w:p w:rsidR="002C3392" w:rsidRDefault="002C3392">
      <w:pPr>
        <w:ind w:firstLine="1680"/>
        <w:jc w:val="center"/>
        <w:rPr>
          <w:sz w:val="84"/>
          <w:szCs w:val="84"/>
        </w:rPr>
      </w:pPr>
    </w:p>
    <w:p w:rsidR="002C3392" w:rsidRDefault="002C3392">
      <w:pPr>
        <w:ind w:firstLine="1680"/>
        <w:jc w:val="center"/>
        <w:rPr>
          <w:sz w:val="84"/>
          <w:szCs w:val="84"/>
        </w:rPr>
      </w:pPr>
    </w:p>
    <w:p w:rsidR="002C3392" w:rsidRDefault="002C3392">
      <w:pPr>
        <w:ind w:firstLine="1680"/>
        <w:jc w:val="center"/>
        <w:rPr>
          <w:sz w:val="84"/>
          <w:szCs w:val="84"/>
        </w:rPr>
      </w:pPr>
    </w:p>
    <w:p w:rsidR="002C3392" w:rsidRDefault="00804990">
      <w:pPr>
        <w:ind w:firstLine="640"/>
        <w:jc w:val="center"/>
        <w:rPr>
          <w:sz w:val="32"/>
          <w:szCs w:val="32"/>
        </w:rPr>
      </w:pPr>
      <w:r>
        <w:rPr>
          <w:sz w:val="32"/>
          <w:szCs w:val="32"/>
        </w:rPr>
        <w:t>2023年10月</w:t>
      </w:r>
    </w:p>
    <w:p w:rsidR="002C3392" w:rsidRDefault="00804990">
      <w:pPr>
        <w:ind w:firstLine="1040"/>
        <w:jc w:val="center"/>
        <w:rPr>
          <w:sz w:val="52"/>
          <w:szCs w:val="52"/>
        </w:rPr>
        <w:sectPr w:rsidR="002C339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r>
        <w:rPr>
          <w:rFonts w:hint="eastAsia"/>
          <w:sz w:val="52"/>
          <w:szCs w:val="52"/>
        </w:rPr>
        <w:t xml:space="preserve"> </w:t>
      </w:r>
    </w:p>
    <w:sdt>
      <w:sdtPr>
        <w:rPr>
          <w:rFonts w:asciiTheme="minorHAnsi" w:eastAsiaTheme="minorEastAsia" w:hAnsiTheme="minorHAnsi" w:cstheme="minorBidi"/>
          <w:color w:val="auto"/>
          <w:kern w:val="2"/>
          <w:sz w:val="21"/>
          <w:szCs w:val="22"/>
          <w:lang w:val="zh-CN"/>
        </w:rPr>
        <w:id w:val="793246783"/>
        <w:docPartObj>
          <w:docPartGallery w:val="Table of Contents"/>
          <w:docPartUnique/>
        </w:docPartObj>
      </w:sdtPr>
      <w:sdtEndPr>
        <w:rPr>
          <w:rFonts w:ascii="宋体" w:eastAsia="宋体" w:hAnsi="宋体" w:cs="仿宋"/>
          <w:b/>
          <w:bCs/>
          <w:sz w:val="28"/>
          <w:szCs w:val="28"/>
        </w:rPr>
      </w:sdtEndPr>
      <w:sdtContent>
        <w:p w:rsidR="002C3392" w:rsidRDefault="00804990">
          <w:pPr>
            <w:pStyle w:val="TOC1"/>
            <w:numPr>
              <w:ilvl w:val="0"/>
              <w:numId w:val="0"/>
            </w:numPr>
            <w:wordWrap/>
            <w:spacing w:line="360" w:lineRule="auto"/>
            <w:ind w:left="420" w:firstLineChars="100" w:firstLine="210"/>
            <w:jc w:val="center"/>
            <w:rPr>
              <w:b/>
              <w:color w:val="000000" w:themeColor="text1"/>
              <w:sz w:val="52"/>
              <w:szCs w:val="52"/>
            </w:rPr>
          </w:pPr>
          <w:r>
            <w:rPr>
              <w:b/>
              <w:color w:val="000000" w:themeColor="text1"/>
              <w:sz w:val="52"/>
              <w:szCs w:val="52"/>
              <w:lang w:val="zh-CN"/>
            </w:rPr>
            <w:t>目</w:t>
          </w:r>
          <w:r>
            <w:rPr>
              <w:rFonts w:hint="eastAsia"/>
              <w:b/>
              <w:color w:val="000000" w:themeColor="text1"/>
              <w:sz w:val="52"/>
              <w:szCs w:val="52"/>
              <w:lang w:val="zh-CN"/>
            </w:rPr>
            <w:t xml:space="preserve"> </w:t>
          </w:r>
          <w:r>
            <w:rPr>
              <w:b/>
              <w:color w:val="000000" w:themeColor="text1"/>
              <w:sz w:val="52"/>
              <w:szCs w:val="52"/>
              <w:lang w:val="zh-CN"/>
            </w:rPr>
            <w:t xml:space="preserve"> 录</w:t>
          </w:r>
        </w:p>
        <w:p w:rsidR="00C508BC" w:rsidRDefault="00804990">
          <w:pPr>
            <w:pStyle w:val="11"/>
            <w:rPr>
              <w:rFonts w:asciiTheme="minorHAnsi" w:eastAsiaTheme="minorEastAsia" w:hAnsiTheme="minorHAnsi" w:cstheme="minorBidi"/>
              <w:b w:val="0"/>
              <w:bCs w:val="0"/>
              <w:caps w:val="0"/>
              <w:noProof/>
              <w:sz w:val="21"/>
              <w:szCs w:val="22"/>
            </w:rPr>
          </w:pPr>
          <w:r>
            <w:fldChar w:fldCharType="begin"/>
          </w:r>
          <w:r>
            <w:instrText xml:space="preserve"> TOC \o "1-4" \h \z \u </w:instrText>
          </w:r>
          <w:r>
            <w:fldChar w:fldCharType="separate"/>
          </w:r>
          <w:hyperlink w:anchor="_Toc148624501" w:history="1">
            <w:r w:rsidR="00C508BC" w:rsidRPr="0020113D">
              <w:rPr>
                <w:rStyle w:val="af1"/>
                <w:rFonts w:hint="eastAsia"/>
                <w:noProof/>
              </w:rPr>
              <w:t>一、项目背景</w:t>
            </w:r>
            <w:r w:rsidR="00C508BC">
              <w:rPr>
                <w:noProof/>
                <w:webHidden/>
              </w:rPr>
              <w:tab/>
            </w:r>
            <w:r w:rsidR="00C508BC">
              <w:rPr>
                <w:noProof/>
                <w:webHidden/>
              </w:rPr>
              <w:fldChar w:fldCharType="begin"/>
            </w:r>
            <w:r w:rsidR="00C508BC">
              <w:rPr>
                <w:noProof/>
                <w:webHidden/>
              </w:rPr>
              <w:instrText xml:space="preserve"> PAGEREF _Toc148624501 \h </w:instrText>
            </w:r>
            <w:r w:rsidR="00C508BC">
              <w:rPr>
                <w:noProof/>
                <w:webHidden/>
              </w:rPr>
            </w:r>
            <w:r w:rsidR="00C508BC">
              <w:rPr>
                <w:noProof/>
                <w:webHidden/>
              </w:rPr>
              <w:fldChar w:fldCharType="separate"/>
            </w:r>
            <w:r w:rsidR="00C508BC">
              <w:rPr>
                <w:noProof/>
                <w:webHidden/>
              </w:rPr>
              <w:t>3</w:t>
            </w:r>
            <w:r w:rsidR="00C508BC">
              <w:rPr>
                <w:noProof/>
                <w:webHidden/>
              </w:rPr>
              <w:fldChar w:fldCharType="end"/>
            </w:r>
          </w:hyperlink>
        </w:p>
        <w:p w:rsidR="00C508BC" w:rsidRDefault="00C508BC">
          <w:pPr>
            <w:pStyle w:val="11"/>
            <w:rPr>
              <w:rFonts w:asciiTheme="minorHAnsi" w:eastAsiaTheme="minorEastAsia" w:hAnsiTheme="minorHAnsi" w:cstheme="minorBidi"/>
              <w:b w:val="0"/>
              <w:bCs w:val="0"/>
              <w:caps w:val="0"/>
              <w:noProof/>
              <w:sz w:val="21"/>
              <w:szCs w:val="22"/>
            </w:rPr>
          </w:pPr>
          <w:hyperlink w:anchor="_Toc148624502" w:history="1">
            <w:r w:rsidRPr="0020113D">
              <w:rPr>
                <w:rStyle w:val="af1"/>
                <w:rFonts w:hint="eastAsia"/>
                <w:noProof/>
              </w:rPr>
              <w:t>二、建设依据</w:t>
            </w:r>
            <w:r>
              <w:rPr>
                <w:noProof/>
                <w:webHidden/>
              </w:rPr>
              <w:tab/>
            </w:r>
            <w:r>
              <w:rPr>
                <w:noProof/>
                <w:webHidden/>
              </w:rPr>
              <w:fldChar w:fldCharType="begin"/>
            </w:r>
            <w:r>
              <w:rPr>
                <w:noProof/>
                <w:webHidden/>
              </w:rPr>
              <w:instrText xml:space="preserve"> PAGEREF _Toc148624502 \h </w:instrText>
            </w:r>
            <w:r>
              <w:rPr>
                <w:noProof/>
                <w:webHidden/>
              </w:rPr>
            </w:r>
            <w:r>
              <w:rPr>
                <w:noProof/>
                <w:webHidden/>
              </w:rPr>
              <w:fldChar w:fldCharType="separate"/>
            </w:r>
            <w:r>
              <w:rPr>
                <w:noProof/>
                <w:webHidden/>
              </w:rPr>
              <w:t>3</w:t>
            </w:r>
            <w:r>
              <w:rPr>
                <w:noProof/>
                <w:webHidden/>
              </w:rPr>
              <w:fldChar w:fldCharType="end"/>
            </w:r>
          </w:hyperlink>
        </w:p>
        <w:p w:rsidR="00C508BC" w:rsidRDefault="00C508BC">
          <w:pPr>
            <w:pStyle w:val="11"/>
            <w:rPr>
              <w:rFonts w:asciiTheme="minorHAnsi" w:eastAsiaTheme="minorEastAsia" w:hAnsiTheme="minorHAnsi" w:cstheme="minorBidi"/>
              <w:b w:val="0"/>
              <w:bCs w:val="0"/>
              <w:caps w:val="0"/>
              <w:noProof/>
              <w:sz w:val="21"/>
              <w:szCs w:val="22"/>
            </w:rPr>
          </w:pPr>
          <w:hyperlink w:anchor="_Toc148624503" w:history="1">
            <w:r w:rsidRPr="0020113D">
              <w:rPr>
                <w:rStyle w:val="af1"/>
                <w:rFonts w:hint="eastAsia"/>
                <w:noProof/>
              </w:rPr>
              <w:t>三、需求分析</w:t>
            </w:r>
            <w:r>
              <w:rPr>
                <w:noProof/>
                <w:webHidden/>
              </w:rPr>
              <w:tab/>
            </w:r>
            <w:r>
              <w:rPr>
                <w:noProof/>
                <w:webHidden/>
              </w:rPr>
              <w:fldChar w:fldCharType="begin"/>
            </w:r>
            <w:r>
              <w:rPr>
                <w:noProof/>
                <w:webHidden/>
              </w:rPr>
              <w:instrText xml:space="preserve"> PAGEREF _Toc148624503 \h </w:instrText>
            </w:r>
            <w:r>
              <w:rPr>
                <w:noProof/>
                <w:webHidden/>
              </w:rPr>
            </w:r>
            <w:r>
              <w:rPr>
                <w:noProof/>
                <w:webHidden/>
              </w:rPr>
              <w:fldChar w:fldCharType="separate"/>
            </w:r>
            <w:r>
              <w:rPr>
                <w:noProof/>
                <w:webHidden/>
              </w:rPr>
              <w:t>4</w:t>
            </w:r>
            <w:r>
              <w:rPr>
                <w:noProof/>
                <w:webHidden/>
              </w:rPr>
              <w:fldChar w:fldCharType="end"/>
            </w:r>
          </w:hyperlink>
        </w:p>
        <w:p w:rsidR="00C508BC" w:rsidRDefault="00C508BC">
          <w:pPr>
            <w:pStyle w:val="30"/>
            <w:rPr>
              <w:rFonts w:asciiTheme="minorHAnsi" w:eastAsiaTheme="minorEastAsia" w:hAnsiTheme="minorHAnsi" w:cstheme="minorBidi"/>
              <w:i w:val="0"/>
              <w:iCs w:val="0"/>
              <w:noProof/>
              <w:sz w:val="21"/>
              <w:szCs w:val="22"/>
            </w:rPr>
          </w:pPr>
          <w:hyperlink w:anchor="_Toc148624504" w:history="1">
            <w:r w:rsidRPr="0020113D">
              <w:rPr>
                <w:rStyle w:val="af1"/>
                <w:noProof/>
              </w:rPr>
              <w:t>3.1</w:t>
            </w:r>
            <w:r w:rsidRPr="0020113D">
              <w:rPr>
                <w:rStyle w:val="af1"/>
                <w:rFonts w:hint="eastAsia"/>
                <w:noProof/>
              </w:rPr>
              <w:t>项目现状</w:t>
            </w:r>
            <w:r>
              <w:rPr>
                <w:noProof/>
                <w:webHidden/>
              </w:rPr>
              <w:tab/>
            </w:r>
            <w:r>
              <w:rPr>
                <w:noProof/>
                <w:webHidden/>
              </w:rPr>
              <w:fldChar w:fldCharType="begin"/>
            </w:r>
            <w:r>
              <w:rPr>
                <w:noProof/>
                <w:webHidden/>
              </w:rPr>
              <w:instrText xml:space="preserve"> PAGEREF _Toc148624504 \h </w:instrText>
            </w:r>
            <w:r>
              <w:rPr>
                <w:noProof/>
                <w:webHidden/>
              </w:rPr>
            </w:r>
            <w:r>
              <w:rPr>
                <w:noProof/>
                <w:webHidden/>
              </w:rPr>
              <w:fldChar w:fldCharType="separate"/>
            </w:r>
            <w:r>
              <w:rPr>
                <w:noProof/>
                <w:webHidden/>
              </w:rPr>
              <w:t>4</w:t>
            </w:r>
            <w:r>
              <w:rPr>
                <w:noProof/>
                <w:webHidden/>
              </w:rPr>
              <w:fldChar w:fldCharType="end"/>
            </w:r>
          </w:hyperlink>
        </w:p>
        <w:p w:rsidR="00C508BC" w:rsidRDefault="00C508BC">
          <w:pPr>
            <w:pStyle w:val="30"/>
            <w:rPr>
              <w:rFonts w:asciiTheme="minorHAnsi" w:eastAsiaTheme="minorEastAsia" w:hAnsiTheme="minorHAnsi" w:cstheme="minorBidi"/>
              <w:i w:val="0"/>
              <w:iCs w:val="0"/>
              <w:noProof/>
              <w:sz w:val="21"/>
              <w:szCs w:val="22"/>
            </w:rPr>
          </w:pPr>
          <w:hyperlink w:anchor="_Toc148624505" w:history="1">
            <w:r w:rsidRPr="0020113D">
              <w:rPr>
                <w:rStyle w:val="af1"/>
                <w:noProof/>
              </w:rPr>
              <w:t>3.2</w:t>
            </w:r>
            <w:r w:rsidRPr="0020113D">
              <w:rPr>
                <w:rStyle w:val="af1"/>
                <w:rFonts w:hint="eastAsia"/>
                <w:noProof/>
              </w:rPr>
              <w:t>技术需求</w:t>
            </w:r>
            <w:r>
              <w:rPr>
                <w:noProof/>
                <w:webHidden/>
              </w:rPr>
              <w:tab/>
            </w:r>
            <w:r>
              <w:rPr>
                <w:noProof/>
                <w:webHidden/>
              </w:rPr>
              <w:fldChar w:fldCharType="begin"/>
            </w:r>
            <w:r>
              <w:rPr>
                <w:noProof/>
                <w:webHidden/>
              </w:rPr>
              <w:instrText xml:space="preserve"> PAGEREF _Toc148624505 \h </w:instrText>
            </w:r>
            <w:r>
              <w:rPr>
                <w:noProof/>
                <w:webHidden/>
              </w:rPr>
            </w:r>
            <w:r>
              <w:rPr>
                <w:noProof/>
                <w:webHidden/>
              </w:rPr>
              <w:fldChar w:fldCharType="separate"/>
            </w:r>
            <w:r>
              <w:rPr>
                <w:noProof/>
                <w:webHidden/>
              </w:rPr>
              <w:t>4</w:t>
            </w:r>
            <w:r>
              <w:rPr>
                <w:noProof/>
                <w:webHidden/>
              </w:rPr>
              <w:fldChar w:fldCharType="end"/>
            </w:r>
          </w:hyperlink>
        </w:p>
        <w:p w:rsidR="00C508BC" w:rsidRDefault="00C508BC">
          <w:pPr>
            <w:pStyle w:val="30"/>
            <w:rPr>
              <w:rFonts w:asciiTheme="minorHAnsi" w:eastAsiaTheme="minorEastAsia" w:hAnsiTheme="minorHAnsi" w:cstheme="minorBidi"/>
              <w:i w:val="0"/>
              <w:iCs w:val="0"/>
              <w:noProof/>
              <w:sz w:val="21"/>
              <w:szCs w:val="22"/>
            </w:rPr>
          </w:pPr>
          <w:hyperlink w:anchor="_Toc148624506" w:history="1">
            <w:r w:rsidRPr="0020113D">
              <w:rPr>
                <w:rStyle w:val="af1"/>
                <w:noProof/>
              </w:rPr>
              <w:t>3.3</w:t>
            </w:r>
            <w:r w:rsidRPr="0020113D">
              <w:rPr>
                <w:rStyle w:val="af1"/>
                <w:rFonts w:hint="eastAsia"/>
                <w:noProof/>
              </w:rPr>
              <w:t>系统需求</w:t>
            </w:r>
            <w:r>
              <w:rPr>
                <w:noProof/>
                <w:webHidden/>
              </w:rPr>
              <w:tab/>
            </w:r>
            <w:r>
              <w:rPr>
                <w:noProof/>
                <w:webHidden/>
              </w:rPr>
              <w:fldChar w:fldCharType="begin"/>
            </w:r>
            <w:r>
              <w:rPr>
                <w:noProof/>
                <w:webHidden/>
              </w:rPr>
              <w:instrText xml:space="preserve"> PAGEREF _Toc148624506 \h </w:instrText>
            </w:r>
            <w:r>
              <w:rPr>
                <w:noProof/>
                <w:webHidden/>
              </w:rPr>
            </w:r>
            <w:r>
              <w:rPr>
                <w:noProof/>
                <w:webHidden/>
              </w:rPr>
              <w:fldChar w:fldCharType="separate"/>
            </w:r>
            <w:r>
              <w:rPr>
                <w:noProof/>
                <w:webHidden/>
              </w:rPr>
              <w:t>5</w:t>
            </w:r>
            <w:r>
              <w:rPr>
                <w:noProof/>
                <w:webHidden/>
              </w:rPr>
              <w:fldChar w:fldCharType="end"/>
            </w:r>
          </w:hyperlink>
        </w:p>
        <w:p w:rsidR="00C508BC" w:rsidRDefault="00C508BC">
          <w:pPr>
            <w:pStyle w:val="11"/>
            <w:rPr>
              <w:rFonts w:asciiTheme="minorHAnsi" w:eastAsiaTheme="minorEastAsia" w:hAnsiTheme="minorHAnsi" w:cstheme="minorBidi"/>
              <w:b w:val="0"/>
              <w:bCs w:val="0"/>
              <w:caps w:val="0"/>
              <w:noProof/>
              <w:sz w:val="21"/>
              <w:szCs w:val="22"/>
            </w:rPr>
          </w:pPr>
          <w:hyperlink w:anchor="_Toc148624507" w:history="1">
            <w:r w:rsidRPr="0020113D">
              <w:rPr>
                <w:rStyle w:val="af1"/>
                <w:rFonts w:hint="eastAsia"/>
                <w:noProof/>
              </w:rPr>
              <w:t>四、建设目标</w:t>
            </w:r>
            <w:r>
              <w:rPr>
                <w:noProof/>
                <w:webHidden/>
              </w:rPr>
              <w:tab/>
            </w:r>
            <w:r>
              <w:rPr>
                <w:noProof/>
                <w:webHidden/>
              </w:rPr>
              <w:fldChar w:fldCharType="begin"/>
            </w:r>
            <w:r>
              <w:rPr>
                <w:noProof/>
                <w:webHidden/>
              </w:rPr>
              <w:instrText xml:space="preserve"> PAGEREF _Toc148624507 \h </w:instrText>
            </w:r>
            <w:r>
              <w:rPr>
                <w:noProof/>
                <w:webHidden/>
              </w:rPr>
            </w:r>
            <w:r>
              <w:rPr>
                <w:noProof/>
                <w:webHidden/>
              </w:rPr>
              <w:fldChar w:fldCharType="separate"/>
            </w:r>
            <w:r>
              <w:rPr>
                <w:noProof/>
                <w:webHidden/>
              </w:rPr>
              <w:t>8</w:t>
            </w:r>
            <w:r>
              <w:rPr>
                <w:noProof/>
                <w:webHidden/>
              </w:rPr>
              <w:fldChar w:fldCharType="end"/>
            </w:r>
          </w:hyperlink>
        </w:p>
        <w:p w:rsidR="00C508BC" w:rsidRDefault="00C508BC">
          <w:pPr>
            <w:pStyle w:val="11"/>
            <w:rPr>
              <w:rFonts w:asciiTheme="minorHAnsi" w:eastAsiaTheme="minorEastAsia" w:hAnsiTheme="minorHAnsi" w:cstheme="minorBidi"/>
              <w:b w:val="0"/>
              <w:bCs w:val="0"/>
              <w:caps w:val="0"/>
              <w:noProof/>
              <w:sz w:val="21"/>
              <w:szCs w:val="22"/>
            </w:rPr>
          </w:pPr>
          <w:hyperlink w:anchor="_Toc148624508" w:history="1">
            <w:r w:rsidRPr="0020113D">
              <w:rPr>
                <w:rStyle w:val="af1"/>
                <w:rFonts w:hint="eastAsia"/>
                <w:noProof/>
              </w:rPr>
              <w:t>五、建设内容</w:t>
            </w:r>
            <w:r>
              <w:rPr>
                <w:noProof/>
                <w:webHidden/>
              </w:rPr>
              <w:tab/>
            </w:r>
            <w:r>
              <w:rPr>
                <w:noProof/>
                <w:webHidden/>
              </w:rPr>
              <w:fldChar w:fldCharType="begin"/>
            </w:r>
            <w:r>
              <w:rPr>
                <w:noProof/>
                <w:webHidden/>
              </w:rPr>
              <w:instrText xml:space="preserve"> PAGEREF _Toc148624508 \h </w:instrText>
            </w:r>
            <w:r>
              <w:rPr>
                <w:noProof/>
                <w:webHidden/>
              </w:rPr>
            </w:r>
            <w:r>
              <w:rPr>
                <w:noProof/>
                <w:webHidden/>
              </w:rPr>
              <w:fldChar w:fldCharType="separate"/>
            </w:r>
            <w:r>
              <w:rPr>
                <w:noProof/>
                <w:webHidden/>
              </w:rPr>
              <w:t>9</w:t>
            </w:r>
            <w:r>
              <w:rPr>
                <w:noProof/>
                <w:webHidden/>
              </w:rPr>
              <w:fldChar w:fldCharType="end"/>
            </w:r>
          </w:hyperlink>
        </w:p>
        <w:p w:rsidR="00C508BC" w:rsidRDefault="00C508BC">
          <w:pPr>
            <w:pStyle w:val="20"/>
            <w:tabs>
              <w:tab w:val="right" w:leader="dot" w:pos="8296"/>
            </w:tabs>
            <w:rPr>
              <w:rFonts w:asciiTheme="minorHAnsi" w:eastAsiaTheme="minorEastAsia" w:hAnsiTheme="minorHAnsi" w:cstheme="minorBidi"/>
              <w:smallCaps w:val="0"/>
              <w:noProof/>
              <w:sz w:val="21"/>
              <w:szCs w:val="22"/>
            </w:rPr>
          </w:pPr>
          <w:hyperlink w:anchor="_Toc148624509" w:history="1">
            <w:r w:rsidRPr="0020113D">
              <w:rPr>
                <w:rStyle w:val="af1"/>
                <w:rFonts w:cs="仿宋"/>
                <w:noProof/>
              </w:rPr>
              <w:t>5.1</w:t>
            </w:r>
            <w:r w:rsidRPr="0020113D">
              <w:rPr>
                <w:rStyle w:val="af1"/>
                <w:rFonts w:cs="仿宋" w:hint="eastAsia"/>
                <w:noProof/>
              </w:rPr>
              <w:t>语言教学训练软件</w:t>
            </w:r>
            <w:r>
              <w:rPr>
                <w:noProof/>
                <w:webHidden/>
              </w:rPr>
              <w:tab/>
            </w:r>
            <w:r>
              <w:rPr>
                <w:noProof/>
                <w:webHidden/>
              </w:rPr>
              <w:fldChar w:fldCharType="begin"/>
            </w:r>
            <w:r>
              <w:rPr>
                <w:noProof/>
                <w:webHidden/>
              </w:rPr>
              <w:instrText xml:space="preserve"> PAGEREF _Toc148624509 \h </w:instrText>
            </w:r>
            <w:r>
              <w:rPr>
                <w:noProof/>
                <w:webHidden/>
              </w:rPr>
            </w:r>
            <w:r>
              <w:rPr>
                <w:noProof/>
                <w:webHidden/>
              </w:rPr>
              <w:fldChar w:fldCharType="separate"/>
            </w:r>
            <w:r>
              <w:rPr>
                <w:noProof/>
                <w:webHidden/>
              </w:rPr>
              <w:t>10</w:t>
            </w:r>
            <w:r>
              <w:rPr>
                <w:noProof/>
                <w:webHidden/>
              </w:rPr>
              <w:fldChar w:fldCharType="end"/>
            </w:r>
          </w:hyperlink>
        </w:p>
        <w:p w:rsidR="00C508BC" w:rsidRDefault="00C508BC">
          <w:pPr>
            <w:pStyle w:val="20"/>
            <w:tabs>
              <w:tab w:val="right" w:leader="dot" w:pos="8296"/>
            </w:tabs>
            <w:rPr>
              <w:rFonts w:asciiTheme="minorHAnsi" w:eastAsiaTheme="minorEastAsia" w:hAnsiTheme="minorHAnsi" w:cstheme="minorBidi"/>
              <w:smallCaps w:val="0"/>
              <w:noProof/>
              <w:sz w:val="21"/>
              <w:szCs w:val="22"/>
            </w:rPr>
          </w:pPr>
          <w:hyperlink w:anchor="_Toc148624510" w:history="1">
            <w:r w:rsidRPr="0020113D">
              <w:rPr>
                <w:rStyle w:val="af1"/>
                <w:rFonts w:cs="仿宋"/>
                <w:noProof/>
              </w:rPr>
              <w:t>5.2</w:t>
            </w:r>
            <w:r w:rsidRPr="0020113D">
              <w:rPr>
                <w:rStyle w:val="af1"/>
                <w:rFonts w:cs="仿宋" w:hint="eastAsia"/>
                <w:noProof/>
              </w:rPr>
              <w:t>课程资源包</w:t>
            </w:r>
            <w:r>
              <w:rPr>
                <w:noProof/>
                <w:webHidden/>
              </w:rPr>
              <w:tab/>
            </w:r>
            <w:r>
              <w:rPr>
                <w:noProof/>
                <w:webHidden/>
              </w:rPr>
              <w:fldChar w:fldCharType="begin"/>
            </w:r>
            <w:r>
              <w:rPr>
                <w:noProof/>
                <w:webHidden/>
              </w:rPr>
              <w:instrText xml:space="preserve"> PAGEREF _Toc148624510 \h </w:instrText>
            </w:r>
            <w:r>
              <w:rPr>
                <w:noProof/>
                <w:webHidden/>
              </w:rPr>
            </w:r>
            <w:r>
              <w:rPr>
                <w:noProof/>
                <w:webHidden/>
              </w:rPr>
              <w:fldChar w:fldCharType="separate"/>
            </w:r>
            <w:r>
              <w:rPr>
                <w:noProof/>
                <w:webHidden/>
              </w:rPr>
              <w:t>13</w:t>
            </w:r>
            <w:r>
              <w:rPr>
                <w:noProof/>
                <w:webHidden/>
              </w:rPr>
              <w:fldChar w:fldCharType="end"/>
            </w:r>
          </w:hyperlink>
        </w:p>
        <w:p w:rsidR="00C508BC" w:rsidRDefault="00C508BC">
          <w:pPr>
            <w:pStyle w:val="20"/>
            <w:tabs>
              <w:tab w:val="right" w:leader="dot" w:pos="8296"/>
            </w:tabs>
            <w:rPr>
              <w:rFonts w:asciiTheme="minorHAnsi" w:eastAsiaTheme="minorEastAsia" w:hAnsiTheme="minorHAnsi" w:cstheme="minorBidi"/>
              <w:smallCaps w:val="0"/>
              <w:noProof/>
              <w:sz w:val="21"/>
              <w:szCs w:val="22"/>
            </w:rPr>
          </w:pPr>
          <w:hyperlink w:anchor="_Toc148624511" w:history="1">
            <w:r w:rsidRPr="0020113D">
              <w:rPr>
                <w:rStyle w:val="af1"/>
                <w:rFonts w:cs="仿宋"/>
                <w:noProof/>
              </w:rPr>
              <w:t>5.3</w:t>
            </w:r>
            <w:r w:rsidRPr="0020113D">
              <w:rPr>
                <w:rStyle w:val="af1"/>
                <w:rFonts w:cs="仿宋" w:hint="eastAsia"/>
                <w:noProof/>
              </w:rPr>
              <w:t>教学应用</w:t>
            </w:r>
            <w:r>
              <w:rPr>
                <w:noProof/>
                <w:webHidden/>
              </w:rPr>
              <w:tab/>
            </w:r>
            <w:r>
              <w:rPr>
                <w:noProof/>
                <w:webHidden/>
              </w:rPr>
              <w:fldChar w:fldCharType="begin"/>
            </w:r>
            <w:r>
              <w:rPr>
                <w:noProof/>
                <w:webHidden/>
              </w:rPr>
              <w:instrText xml:space="preserve"> PAGEREF _Toc148624511 \h </w:instrText>
            </w:r>
            <w:r>
              <w:rPr>
                <w:noProof/>
                <w:webHidden/>
              </w:rPr>
            </w:r>
            <w:r>
              <w:rPr>
                <w:noProof/>
                <w:webHidden/>
              </w:rPr>
              <w:fldChar w:fldCharType="separate"/>
            </w:r>
            <w:r>
              <w:rPr>
                <w:noProof/>
                <w:webHidden/>
              </w:rPr>
              <w:t>15</w:t>
            </w:r>
            <w:r>
              <w:rPr>
                <w:noProof/>
                <w:webHidden/>
              </w:rPr>
              <w:fldChar w:fldCharType="end"/>
            </w:r>
          </w:hyperlink>
        </w:p>
        <w:p w:rsidR="00C508BC" w:rsidRDefault="00C508BC">
          <w:pPr>
            <w:pStyle w:val="20"/>
            <w:tabs>
              <w:tab w:val="right" w:leader="dot" w:pos="8296"/>
            </w:tabs>
            <w:rPr>
              <w:rFonts w:asciiTheme="minorHAnsi" w:eastAsiaTheme="minorEastAsia" w:hAnsiTheme="minorHAnsi" w:cstheme="minorBidi"/>
              <w:smallCaps w:val="0"/>
              <w:noProof/>
              <w:sz w:val="21"/>
              <w:szCs w:val="22"/>
            </w:rPr>
          </w:pPr>
          <w:hyperlink w:anchor="_Toc148624512" w:history="1">
            <w:r w:rsidRPr="0020113D">
              <w:rPr>
                <w:rStyle w:val="af1"/>
                <w:rFonts w:cs="仿宋"/>
                <w:noProof/>
              </w:rPr>
              <w:t>5.4</w:t>
            </w:r>
            <w:r w:rsidRPr="0020113D">
              <w:rPr>
                <w:rStyle w:val="af1"/>
                <w:rFonts w:cs="仿宋" w:hint="eastAsia"/>
                <w:noProof/>
              </w:rPr>
              <w:t>平台基础服务系统</w:t>
            </w:r>
            <w:r>
              <w:rPr>
                <w:noProof/>
                <w:webHidden/>
              </w:rPr>
              <w:tab/>
            </w:r>
            <w:r>
              <w:rPr>
                <w:noProof/>
                <w:webHidden/>
              </w:rPr>
              <w:fldChar w:fldCharType="begin"/>
            </w:r>
            <w:r>
              <w:rPr>
                <w:noProof/>
                <w:webHidden/>
              </w:rPr>
              <w:instrText xml:space="preserve"> PAGEREF _Toc148624512 \h </w:instrText>
            </w:r>
            <w:r>
              <w:rPr>
                <w:noProof/>
                <w:webHidden/>
              </w:rPr>
            </w:r>
            <w:r>
              <w:rPr>
                <w:noProof/>
                <w:webHidden/>
              </w:rPr>
              <w:fldChar w:fldCharType="separate"/>
            </w:r>
            <w:r>
              <w:rPr>
                <w:noProof/>
                <w:webHidden/>
              </w:rPr>
              <w:t>18</w:t>
            </w:r>
            <w:r>
              <w:rPr>
                <w:noProof/>
                <w:webHidden/>
              </w:rPr>
              <w:fldChar w:fldCharType="end"/>
            </w:r>
          </w:hyperlink>
        </w:p>
        <w:p w:rsidR="00C508BC" w:rsidRDefault="00C508BC">
          <w:pPr>
            <w:pStyle w:val="20"/>
            <w:tabs>
              <w:tab w:val="right" w:leader="dot" w:pos="8296"/>
            </w:tabs>
            <w:rPr>
              <w:rFonts w:asciiTheme="minorHAnsi" w:eastAsiaTheme="minorEastAsia" w:hAnsiTheme="minorHAnsi" w:cstheme="minorBidi"/>
              <w:smallCaps w:val="0"/>
              <w:noProof/>
              <w:sz w:val="21"/>
              <w:szCs w:val="22"/>
            </w:rPr>
          </w:pPr>
          <w:hyperlink w:anchor="_Toc148624513" w:history="1">
            <w:r w:rsidRPr="0020113D">
              <w:rPr>
                <w:rStyle w:val="af1"/>
                <w:rFonts w:cs="仿宋"/>
                <w:noProof/>
              </w:rPr>
              <w:t>5.5</w:t>
            </w:r>
            <w:r w:rsidRPr="0020113D">
              <w:rPr>
                <w:rStyle w:val="af1"/>
                <w:rFonts w:cs="仿宋" w:hint="eastAsia"/>
                <w:noProof/>
              </w:rPr>
              <w:t>教师主控计算机及管理系统</w:t>
            </w:r>
            <w:r>
              <w:rPr>
                <w:noProof/>
                <w:webHidden/>
              </w:rPr>
              <w:tab/>
            </w:r>
            <w:r>
              <w:rPr>
                <w:noProof/>
                <w:webHidden/>
              </w:rPr>
              <w:fldChar w:fldCharType="begin"/>
            </w:r>
            <w:r>
              <w:rPr>
                <w:noProof/>
                <w:webHidden/>
              </w:rPr>
              <w:instrText xml:space="preserve"> PAGEREF _Toc148624513 \h </w:instrText>
            </w:r>
            <w:r>
              <w:rPr>
                <w:noProof/>
                <w:webHidden/>
              </w:rPr>
            </w:r>
            <w:r>
              <w:rPr>
                <w:noProof/>
                <w:webHidden/>
              </w:rPr>
              <w:fldChar w:fldCharType="separate"/>
            </w:r>
            <w:r>
              <w:rPr>
                <w:noProof/>
                <w:webHidden/>
              </w:rPr>
              <w:t>19</w:t>
            </w:r>
            <w:r>
              <w:rPr>
                <w:noProof/>
                <w:webHidden/>
              </w:rPr>
              <w:fldChar w:fldCharType="end"/>
            </w:r>
          </w:hyperlink>
        </w:p>
        <w:p w:rsidR="00C508BC" w:rsidRDefault="00C508BC">
          <w:pPr>
            <w:pStyle w:val="20"/>
            <w:tabs>
              <w:tab w:val="right" w:leader="dot" w:pos="8296"/>
            </w:tabs>
            <w:rPr>
              <w:rFonts w:asciiTheme="minorHAnsi" w:eastAsiaTheme="minorEastAsia" w:hAnsiTheme="minorHAnsi" w:cstheme="minorBidi"/>
              <w:smallCaps w:val="0"/>
              <w:noProof/>
              <w:sz w:val="21"/>
              <w:szCs w:val="22"/>
            </w:rPr>
          </w:pPr>
          <w:hyperlink w:anchor="_Toc148624514" w:history="1">
            <w:r w:rsidRPr="0020113D">
              <w:rPr>
                <w:rStyle w:val="af1"/>
                <w:rFonts w:cs="仿宋"/>
                <w:noProof/>
              </w:rPr>
              <w:t>5.6</w:t>
            </w:r>
            <w:r w:rsidRPr="0020113D">
              <w:rPr>
                <w:rStyle w:val="af1"/>
                <w:rFonts w:cs="仿宋" w:hint="eastAsia"/>
                <w:noProof/>
              </w:rPr>
              <w:t>学生终端</w:t>
            </w:r>
            <w:r>
              <w:rPr>
                <w:noProof/>
                <w:webHidden/>
              </w:rPr>
              <w:tab/>
            </w:r>
            <w:r>
              <w:rPr>
                <w:noProof/>
                <w:webHidden/>
              </w:rPr>
              <w:fldChar w:fldCharType="begin"/>
            </w:r>
            <w:r>
              <w:rPr>
                <w:noProof/>
                <w:webHidden/>
              </w:rPr>
              <w:instrText xml:space="preserve"> PAGEREF _Toc148624514 \h </w:instrText>
            </w:r>
            <w:r>
              <w:rPr>
                <w:noProof/>
                <w:webHidden/>
              </w:rPr>
            </w:r>
            <w:r>
              <w:rPr>
                <w:noProof/>
                <w:webHidden/>
              </w:rPr>
              <w:fldChar w:fldCharType="separate"/>
            </w:r>
            <w:r>
              <w:rPr>
                <w:noProof/>
                <w:webHidden/>
              </w:rPr>
              <w:t>20</w:t>
            </w:r>
            <w:r>
              <w:rPr>
                <w:noProof/>
                <w:webHidden/>
              </w:rPr>
              <w:fldChar w:fldCharType="end"/>
            </w:r>
          </w:hyperlink>
        </w:p>
        <w:p w:rsidR="00C508BC" w:rsidRDefault="00C508BC">
          <w:pPr>
            <w:pStyle w:val="20"/>
            <w:tabs>
              <w:tab w:val="right" w:leader="dot" w:pos="8296"/>
            </w:tabs>
            <w:rPr>
              <w:rFonts w:asciiTheme="minorHAnsi" w:eastAsiaTheme="minorEastAsia" w:hAnsiTheme="minorHAnsi" w:cstheme="minorBidi"/>
              <w:smallCaps w:val="0"/>
              <w:noProof/>
              <w:sz w:val="21"/>
              <w:szCs w:val="22"/>
            </w:rPr>
          </w:pPr>
          <w:hyperlink w:anchor="_Toc148624515" w:history="1">
            <w:r w:rsidRPr="0020113D">
              <w:rPr>
                <w:rStyle w:val="af1"/>
                <w:rFonts w:cs="仿宋"/>
                <w:noProof/>
              </w:rPr>
              <w:t>5.7</w:t>
            </w:r>
            <w:r w:rsidRPr="0020113D">
              <w:rPr>
                <w:rStyle w:val="af1"/>
                <w:rFonts w:cs="仿宋" w:hint="eastAsia"/>
                <w:noProof/>
              </w:rPr>
              <w:t>云教室管理软件系统</w:t>
            </w:r>
            <w:r>
              <w:rPr>
                <w:noProof/>
                <w:webHidden/>
              </w:rPr>
              <w:tab/>
            </w:r>
            <w:r>
              <w:rPr>
                <w:noProof/>
                <w:webHidden/>
              </w:rPr>
              <w:fldChar w:fldCharType="begin"/>
            </w:r>
            <w:r>
              <w:rPr>
                <w:noProof/>
                <w:webHidden/>
              </w:rPr>
              <w:instrText xml:space="preserve"> PAGEREF _Toc148624515 \h </w:instrText>
            </w:r>
            <w:r>
              <w:rPr>
                <w:noProof/>
                <w:webHidden/>
              </w:rPr>
            </w:r>
            <w:r>
              <w:rPr>
                <w:noProof/>
                <w:webHidden/>
              </w:rPr>
              <w:fldChar w:fldCharType="separate"/>
            </w:r>
            <w:r>
              <w:rPr>
                <w:noProof/>
                <w:webHidden/>
              </w:rPr>
              <w:t>21</w:t>
            </w:r>
            <w:r>
              <w:rPr>
                <w:noProof/>
                <w:webHidden/>
              </w:rPr>
              <w:fldChar w:fldCharType="end"/>
            </w:r>
          </w:hyperlink>
        </w:p>
        <w:p w:rsidR="00C508BC" w:rsidRDefault="00C508BC">
          <w:pPr>
            <w:pStyle w:val="20"/>
            <w:tabs>
              <w:tab w:val="right" w:leader="dot" w:pos="8296"/>
            </w:tabs>
            <w:rPr>
              <w:rFonts w:asciiTheme="minorHAnsi" w:eastAsiaTheme="minorEastAsia" w:hAnsiTheme="minorHAnsi" w:cstheme="minorBidi"/>
              <w:smallCaps w:val="0"/>
              <w:noProof/>
              <w:sz w:val="21"/>
              <w:szCs w:val="22"/>
            </w:rPr>
          </w:pPr>
          <w:hyperlink w:anchor="_Toc148624516" w:history="1">
            <w:r w:rsidRPr="0020113D">
              <w:rPr>
                <w:rStyle w:val="af1"/>
                <w:rFonts w:cs="仿宋"/>
                <w:noProof/>
              </w:rPr>
              <w:t>5.8</w:t>
            </w:r>
            <w:r w:rsidRPr="0020113D">
              <w:rPr>
                <w:rStyle w:val="af1"/>
                <w:rFonts w:cs="仿宋" w:hint="eastAsia"/>
                <w:noProof/>
              </w:rPr>
              <w:t>流媒体与录像服务系统</w:t>
            </w:r>
            <w:r>
              <w:rPr>
                <w:noProof/>
                <w:webHidden/>
              </w:rPr>
              <w:tab/>
            </w:r>
            <w:r>
              <w:rPr>
                <w:noProof/>
                <w:webHidden/>
              </w:rPr>
              <w:fldChar w:fldCharType="begin"/>
            </w:r>
            <w:r>
              <w:rPr>
                <w:noProof/>
                <w:webHidden/>
              </w:rPr>
              <w:instrText xml:space="preserve"> PAGEREF _Toc148624516 \h </w:instrText>
            </w:r>
            <w:r>
              <w:rPr>
                <w:noProof/>
                <w:webHidden/>
              </w:rPr>
            </w:r>
            <w:r>
              <w:rPr>
                <w:noProof/>
                <w:webHidden/>
              </w:rPr>
              <w:fldChar w:fldCharType="separate"/>
            </w:r>
            <w:r>
              <w:rPr>
                <w:noProof/>
                <w:webHidden/>
              </w:rPr>
              <w:t>22</w:t>
            </w:r>
            <w:r>
              <w:rPr>
                <w:noProof/>
                <w:webHidden/>
              </w:rPr>
              <w:fldChar w:fldCharType="end"/>
            </w:r>
          </w:hyperlink>
        </w:p>
        <w:p w:rsidR="00C508BC" w:rsidRDefault="00C508BC">
          <w:pPr>
            <w:pStyle w:val="20"/>
            <w:tabs>
              <w:tab w:val="right" w:leader="dot" w:pos="8296"/>
            </w:tabs>
            <w:rPr>
              <w:rFonts w:asciiTheme="minorHAnsi" w:eastAsiaTheme="minorEastAsia" w:hAnsiTheme="minorHAnsi" w:cstheme="minorBidi"/>
              <w:smallCaps w:val="0"/>
              <w:noProof/>
              <w:sz w:val="21"/>
              <w:szCs w:val="22"/>
            </w:rPr>
          </w:pPr>
          <w:hyperlink w:anchor="_Toc148624517" w:history="1">
            <w:r w:rsidRPr="0020113D">
              <w:rPr>
                <w:rStyle w:val="af1"/>
                <w:rFonts w:cs="仿宋"/>
                <w:noProof/>
              </w:rPr>
              <w:t>5.9</w:t>
            </w:r>
            <w:r w:rsidRPr="0020113D">
              <w:rPr>
                <w:rStyle w:val="af1"/>
                <w:rFonts w:cs="仿宋" w:hint="eastAsia"/>
                <w:noProof/>
              </w:rPr>
              <w:t>核心智能硬件</w:t>
            </w:r>
            <w:r>
              <w:rPr>
                <w:noProof/>
                <w:webHidden/>
              </w:rPr>
              <w:tab/>
            </w:r>
            <w:r>
              <w:rPr>
                <w:noProof/>
                <w:webHidden/>
              </w:rPr>
              <w:fldChar w:fldCharType="begin"/>
            </w:r>
            <w:r>
              <w:rPr>
                <w:noProof/>
                <w:webHidden/>
              </w:rPr>
              <w:instrText xml:space="preserve"> PAGEREF _Toc148624517 \h </w:instrText>
            </w:r>
            <w:r>
              <w:rPr>
                <w:noProof/>
                <w:webHidden/>
              </w:rPr>
            </w:r>
            <w:r>
              <w:rPr>
                <w:noProof/>
                <w:webHidden/>
              </w:rPr>
              <w:fldChar w:fldCharType="separate"/>
            </w:r>
            <w:r>
              <w:rPr>
                <w:noProof/>
                <w:webHidden/>
              </w:rPr>
              <w:t>23</w:t>
            </w:r>
            <w:r>
              <w:rPr>
                <w:noProof/>
                <w:webHidden/>
              </w:rPr>
              <w:fldChar w:fldCharType="end"/>
            </w:r>
          </w:hyperlink>
        </w:p>
        <w:p w:rsidR="00C508BC" w:rsidRDefault="00C508BC">
          <w:pPr>
            <w:pStyle w:val="20"/>
            <w:tabs>
              <w:tab w:val="right" w:leader="dot" w:pos="8296"/>
            </w:tabs>
            <w:rPr>
              <w:rFonts w:asciiTheme="minorHAnsi" w:eastAsiaTheme="minorEastAsia" w:hAnsiTheme="minorHAnsi" w:cstheme="minorBidi"/>
              <w:smallCaps w:val="0"/>
              <w:noProof/>
              <w:sz w:val="21"/>
              <w:szCs w:val="22"/>
            </w:rPr>
          </w:pPr>
          <w:hyperlink w:anchor="_Toc148624518" w:history="1">
            <w:r w:rsidRPr="0020113D">
              <w:rPr>
                <w:rStyle w:val="af1"/>
                <w:rFonts w:cs="仿宋"/>
                <w:noProof/>
              </w:rPr>
              <w:t>5.10</w:t>
            </w:r>
            <w:r w:rsidRPr="0020113D">
              <w:rPr>
                <w:rStyle w:val="af1"/>
                <w:rFonts w:cs="仿宋" w:hint="eastAsia"/>
                <w:noProof/>
              </w:rPr>
              <w:t>高清摄像机</w:t>
            </w:r>
            <w:r>
              <w:rPr>
                <w:noProof/>
                <w:webHidden/>
              </w:rPr>
              <w:tab/>
            </w:r>
            <w:r>
              <w:rPr>
                <w:noProof/>
                <w:webHidden/>
              </w:rPr>
              <w:fldChar w:fldCharType="begin"/>
            </w:r>
            <w:r>
              <w:rPr>
                <w:noProof/>
                <w:webHidden/>
              </w:rPr>
              <w:instrText xml:space="preserve"> PAGEREF _Toc148624518 \h </w:instrText>
            </w:r>
            <w:r>
              <w:rPr>
                <w:noProof/>
                <w:webHidden/>
              </w:rPr>
            </w:r>
            <w:r>
              <w:rPr>
                <w:noProof/>
                <w:webHidden/>
              </w:rPr>
              <w:fldChar w:fldCharType="separate"/>
            </w:r>
            <w:r>
              <w:rPr>
                <w:noProof/>
                <w:webHidden/>
              </w:rPr>
              <w:t>25</w:t>
            </w:r>
            <w:r>
              <w:rPr>
                <w:noProof/>
                <w:webHidden/>
              </w:rPr>
              <w:fldChar w:fldCharType="end"/>
            </w:r>
          </w:hyperlink>
        </w:p>
        <w:p w:rsidR="00C508BC" w:rsidRDefault="00C508BC">
          <w:pPr>
            <w:pStyle w:val="20"/>
            <w:tabs>
              <w:tab w:val="right" w:leader="dot" w:pos="8296"/>
            </w:tabs>
            <w:rPr>
              <w:rFonts w:asciiTheme="minorHAnsi" w:eastAsiaTheme="minorEastAsia" w:hAnsiTheme="minorHAnsi" w:cstheme="minorBidi"/>
              <w:smallCaps w:val="0"/>
              <w:noProof/>
              <w:sz w:val="21"/>
              <w:szCs w:val="22"/>
            </w:rPr>
          </w:pPr>
          <w:hyperlink w:anchor="_Toc148624519" w:history="1">
            <w:r w:rsidRPr="0020113D">
              <w:rPr>
                <w:rStyle w:val="af1"/>
                <w:rFonts w:cs="仿宋"/>
                <w:noProof/>
              </w:rPr>
              <w:t>5.11</w:t>
            </w:r>
            <w:r w:rsidRPr="0020113D">
              <w:rPr>
                <w:rStyle w:val="af1"/>
                <w:rFonts w:cs="仿宋" w:hint="eastAsia"/>
                <w:noProof/>
              </w:rPr>
              <w:t>音频系统</w:t>
            </w:r>
            <w:r>
              <w:rPr>
                <w:noProof/>
                <w:webHidden/>
              </w:rPr>
              <w:tab/>
            </w:r>
            <w:r>
              <w:rPr>
                <w:noProof/>
                <w:webHidden/>
              </w:rPr>
              <w:fldChar w:fldCharType="begin"/>
            </w:r>
            <w:r>
              <w:rPr>
                <w:noProof/>
                <w:webHidden/>
              </w:rPr>
              <w:instrText xml:space="preserve"> PAGEREF _Toc148624519 \h </w:instrText>
            </w:r>
            <w:r>
              <w:rPr>
                <w:noProof/>
                <w:webHidden/>
              </w:rPr>
            </w:r>
            <w:r>
              <w:rPr>
                <w:noProof/>
                <w:webHidden/>
              </w:rPr>
              <w:fldChar w:fldCharType="separate"/>
            </w:r>
            <w:r>
              <w:rPr>
                <w:noProof/>
                <w:webHidden/>
              </w:rPr>
              <w:t>26</w:t>
            </w:r>
            <w:r>
              <w:rPr>
                <w:noProof/>
                <w:webHidden/>
              </w:rPr>
              <w:fldChar w:fldCharType="end"/>
            </w:r>
          </w:hyperlink>
        </w:p>
        <w:p w:rsidR="00C508BC" w:rsidRDefault="00C508BC">
          <w:pPr>
            <w:pStyle w:val="20"/>
            <w:tabs>
              <w:tab w:val="right" w:leader="dot" w:pos="8296"/>
            </w:tabs>
            <w:rPr>
              <w:rFonts w:asciiTheme="minorHAnsi" w:eastAsiaTheme="minorEastAsia" w:hAnsiTheme="minorHAnsi" w:cstheme="minorBidi"/>
              <w:smallCaps w:val="0"/>
              <w:noProof/>
              <w:sz w:val="21"/>
              <w:szCs w:val="22"/>
            </w:rPr>
          </w:pPr>
          <w:hyperlink w:anchor="_Toc148624520" w:history="1">
            <w:r w:rsidRPr="0020113D">
              <w:rPr>
                <w:rStyle w:val="af1"/>
                <w:rFonts w:cs="仿宋"/>
                <w:noProof/>
              </w:rPr>
              <w:t>5.12</w:t>
            </w:r>
            <w:r w:rsidRPr="0020113D">
              <w:rPr>
                <w:rStyle w:val="af1"/>
                <w:rFonts w:cs="仿宋" w:hint="eastAsia"/>
                <w:noProof/>
              </w:rPr>
              <w:t>学生桌椅</w:t>
            </w:r>
            <w:r>
              <w:rPr>
                <w:noProof/>
                <w:webHidden/>
              </w:rPr>
              <w:tab/>
            </w:r>
            <w:r>
              <w:rPr>
                <w:noProof/>
                <w:webHidden/>
              </w:rPr>
              <w:fldChar w:fldCharType="begin"/>
            </w:r>
            <w:r>
              <w:rPr>
                <w:noProof/>
                <w:webHidden/>
              </w:rPr>
              <w:instrText xml:space="preserve"> PAGEREF _Toc148624520 \h </w:instrText>
            </w:r>
            <w:r>
              <w:rPr>
                <w:noProof/>
                <w:webHidden/>
              </w:rPr>
            </w:r>
            <w:r>
              <w:rPr>
                <w:noProof/>
                <w:webHidden/>
              </w:rPr>
              <w:fldChar w:fldCharType="separate"/>
            </w:r>
            <w:r>
              <w:rPr>
                <w:noProof/>
                <w:webHidden/>
              </w:rPr>
              <w:t>27</w:t>
            </w:r>
            <w:r>
              <w:rPr>
                <w:noProof/>
                <w:webHidden/>
              </w:rPr>
              <w:fldChar w:fldCharType="end"/>
            </w:r>
          </w:hyperlink>
        </w:p>
        <w:p w:rsidR="00C508BC" w:rsidRDefault="00C508BC">
          <w:pPr>
            <w:pStyle w:val="20"/>
            <w:tabs>
              <w:tab w:val="right" w:leader="dot" w:pos="8296"/>
            </w:tabs>
            <w:rPr>
              <w:rFonts w:asciiTheme="minorHAnsi" w:eastAsiaTheme="minorEastAsia" w:hAnsiTheme="minorHAnsi" w:cstheme="minorBidi"/>
              <w:smallCaps w:val="0"/>
              <w:noProof/>
              <w:sz w:val="21"/>
              <w:szCs w:val="22"/>
            </w:rPr>
          </w:pPr>
          <w:hyperlink w:anchor="_Toc148624521" w:history="1">
            <w:r w:rsidRPr="0020113D">
              <w:rPr>
                <w:rStyle w:val="af1"/>
                <w:rFonts w:cs="仿宋"/>
                <w:noProof/>
              </w:rPr>
              <w:t>5.13</w:t>
            </w:r>
            <w:r w:rsidRPr="0020113D">
              <w:rPr>
                <w:rStyle w:val="af1"/>
                <w:rFonts w:cs="仿宋" w:hint="eastAsia"/>
                <w:noProof/>
              </w:rPr>
              <w:t>教师主控桌</w:t>
            </w:r>
            <w:r>
              <w:rPr>
                <w:noProof/>
                <w:webHidden/>
              </w:rPr>
              <w:tab/>
            </w:r>
            <w:r>
              <w:rPr>
                <w:noProof/>
                <w:webHidden/>
              </w:rPr>
              <w:fldChar w:fldCharType="begin"/>
            </w:r>
            <w:r>
              <w:rPr>
                <w:noProof/>
                <w:webHidden/>
              </w:rPr>
              <w:instrText xml:space="preserve"> PAGEREF _Toc148624521 \h </w:instrText>
            </w:r>
            <w:r>
              <w:rPr>
                <w:noProof/>
                <w:webHidden/>
              </w:rPr>
            </w:r>
            <w:r>
              <w:rPr>
                <w:noProof/>
                <w:webHidden/>
              </w:rPr>
              <w:fldChar w:fldCharType="separate"/>
            </w:r>
            <w:r>
              <w:rPr>
                <w:noProof/>
                <w:webHidden/>
              </w:rPr>
              <w:t>27</w:t>
            </w:r>
            <w:r>
              <w:rPr>
                <w:noProof/>
                <w:webHidden/>
              </w:rPr>
              <w:fldChar w:fldCharType="end"/>
            </w:r>
          </w:hyperlink>
        </w:p>
        <w:p w:rsidR="00C508BC" w:rsidRDefault="00C508BC">
          <w:pPr>
            <w:pStyle w:val="20"/>
            <w:tabs>
              <w:tab w:val="right" w:leader="dot" w:pos="8296"/>
            </w:tabs>
            <w:rPr>
              <w:rFonts w:asciiTheme="minorHAnsi" w:eastAsiaTheme="minorEastAsia" w:hAnsiTheme="minorHAnsi" w:cstheme="minorBidi"/>
              <w:smallCaps w:val="0"/>
              <w:noProof/>
              <w:sz w:val="21"/>
              <w:szCs w:val="22"/>
            </w:rPr>
          </w:pPr>
          <w:hyperlink w:anchor="_Toc148624522" w:history="1">
            <w:r w:rsidRPr="0020113D">
              <w:rPr>
                <w:rStyle w:val="af1"/>
                <w:rFonts w:cs="仿宋"/>
                <w:noProof/>
              </w:rPr>
              <w:t>5.14</w:t>
            </w:r>
            <w:r w:rsidRPr="0020113D">
              <w:rPr>
                <w:rStyle w:val="af1"/>
                <w:rFonts w:cs="仿宋" w:hint="eastAsia"/>
                <w:noProof/>
              </w:rPr>
              <w:t>网络基础设备</w:t>
            </w:r>
            <w:r>
              <w:rPr>
                <w:noProof/>
                <w:webHidden/>
              </w:rPr>
              <w:tab/>
            </w:r>
            <w:r>
              <w:rPr>
                <w:noProof/>
                <w:webHidden/>
              </w:rPr>
              <w:fldChar w:fldCharType="begin"/>
            </w:r>
            <w:r>
              <w:rPr>
                <w:noProof/>
                <w:webHidden/>
              </w:rPr>
              <w:instrText xml:space="preserve"> PAGEREF _Toc148624522 \h </w:instrText>
            </w:r>
            <w:r>
              <w:rPr>
                <w:noProof/>
                <w:webHidden/>
              </w:rPr>
            </w:r>
            <w:r>
              <w:rPr>
                <w:noProof/>
                <w:webHidden/>
              </w:rPr>
              <w:fldChar w:fldCharType="separate"/>
            </w:r>
            <w:r>
              <w:rPr>
                <w:noProof/>
                <w:webHidden/>
              </w:rPr>
              <w:t>27</w:t>
            </w:r>
            <w:r>
              <w:rPr>
                <w:noProof/>
                <w:webHidden/>
              </w:rPr>
              <w:fldChar w:fldCharType="end"/>
            </w:r>
          </w:hyperlink>
        </w:p>
        <w:p w:rsidR="00C508BC" w:rsidRDefault="00C508BC">
          <w:pPr>
            <w:pStyle w:val="20"/>
            <w:tabs>
              <w:tab w:val="right" w:leader="dot" w:pos="8296"/>
            </w:tabs>
            <w:rPr>
              <w:rFonts w:asciiTheme="minorHAnsi" w:eastAsiaTheme="minorEastAsia" w:hAnsiTheme="minorHAnsi" w:cstheme="minorBidi"/>
              <w:smallCaps w:val="0"/>
              <w:noProof/>
              <w:sz w:val="21"/>
              <w:szCs w:val="22"/>
            </w:rPr>
          </w:pPr>
          <w:hyperlink w:anchor="_Toc148624523" w:history="1">
            <w:r w:rsidRPr="0020113D">
              <w:rPr>
                <w:rStyle w:val="af1"/>
                <w:rFonts w:cs="仿宋"/>
                <w:noProof/>
              </w:rPr>
              <w:t>5.15</w:t>
            </w:r>
            <w:r w:rsidRPr="0020113D">
              <w:rPr>
                <w:rStyle w:val="af1"/>
                <w:rFonts w:cs="仿宋" w:hint="eastAsia"/>
                <w:noProof/>
              </w:rPr>
              <w:t>环境建设</w:t>
            </w:r>
            <w:r>
              <w:rPr>
                <w:noProof/>
                <w:webHidden/>
              </w:rPr>
              <w:tab/>
            </w:r>
            <w:r>
              <w:rPr>
                <w:noProof/>
                <w:webHidden/>
              </w:rPr>
              <w:fldChar w:fldCharType="begin"/>
            </w:r>
            <w:r>
              <w:rPr>
                <w:noProof/>
                <w:webHidden/>
              </w:rPr>
              <w:instrText xml:space="preserve"> PAGEREF _Toc148624523 \h </w:instrText>
            </w:r>
            <w:r>
              <w:rPr>
                <w:noProof/>
                <w:webHidden/>
              </w:rPr>
            </w:r>
            <w:r>
              <w:rPr>
                <w:noProof/>
                <w:webHidden/>
              </w:rPr>
              <w:fldChar w:fldCharType="separate"/>
            </w:r>
            <w:r>
              <w:rPr>
                <w:noProof/>
                <w:webHidden/>
              </w:rPr>
              <w:t>28</w:t>
            </w:r>
            <w:r>
              <w:rPr>
                <w:noProof/>
                <w:webHidden/>
              </w:rPr>
              <w:fldChar w:fldCharType="end"/>
            </w:r>
          </w:hyperlink>
        </w:p>
        <w:p w:rsidR="00C508BC" w:rsidRDefault="00C508BC">
          <w:pPr>
            <w:pStyle w:val="11"/>
            <w:rPr>
              <w:rFonts w:asciiTheme="minorHAnsi" w:eastAsiaTheme="minorEastAsia" w:hAnsiTheme="minorHAnsi" w:cstheme="minorBidi"/>
              <w:b w:val="0"/>
              <w:bCs w:val="0"/>
              <w:caps w:val="0"/>
              <w:noProof/>
              <w:sz w:val="21"/>
              <w:szCs w:val="22"/>
            </w:rPr>
          </w:pPr>
          <w:hyperlink w:anchor="_Toc148624524" w:history="1">
            <w:r w:rsidRPr="0020113D">
              <w:rPr>
                <w:rStyle w:val="af1"/>
                <w:rFonts w:hint="eastAsia"/>
                <w:noProof/>
              </w:rPr>
              <w:t>六、售后服务</w:t>
            </w:r>
            <w:r>
              <w:rPr>
                <w:noProof/>
                <w:webHidden/>
              </w:rPr>
              <w:tab/>
            </w:r>
            <w:r>
              <w:rPr>
                <w:noProof/>
                <w:webHidden/>
              </w:rPr>
              <w:fldChar w:fldCharType="begin"/>
            </w:r>
            <w:r>
              <w:rPr>
                <w:noProof/>
                <w:webHidden/>
              </w:rPr>
              <w:instrText xml:space="preserve"> PAGEREF _Toc148624524 \h </w:instrText>
            </w:r>
            <w:r>
              <w:rPr>
                <w:noProof/>
                <w:webHidden/>
              </w:rPr>
            </w:r>
            <w:r>
              <w:rPr>
                <w:noProof/>
                <w:webHidden/>
              </w:rPr>
              <w:fldChar w:fldCharType="separate"/>
            </w:r>
            <w:r>
              <w:rPr>
                <w:noProof/>
                <w:webHidden/>
              </w:rPr>
              <w:t>28</w:t>
            </w:r>
            <w:r>
              <w:rPr>
                <w:noProof/>
                <w:webHidden/>
              </w:rPr>
              <w:fldChar w:fldCharType="end"/>
            </w:r>
          </w:hyperlink>
        </w:p>
        <w:p w:rsidR="002C3392" w:rsidRDefault="00804990">
          <w:pPr>
            <w:pageBreakBefore/>
            <w:ind w:firstLineChars="0" w:firstLine="0"/>
          </w:pPr>
          <w:r>
            <w:rPr>
              <w:rFonts w:cs="Times New Roman"/>
              <w:kern w:val="0"/>
              <w:sz w:val="22"/>
            </w:rPr>
            <w:lastRenderedPageBreak/>
            <w:fldChar w:fldCharType="end"/>
          </w:r>
        </w:p>
      </w:sdtContent>
    </w:sdt>
    <w:p w:rsidR="002C3392" w:rsidRDefault="00804990">
      <w:pPr>
        <w:pStyle w:val="1"/>
        <w:numPr>
          <w:ilvl w:val="0"/>
          <w:numId w:val="0"/>
        </w:numPr>
        <w:jc w:val="left"/>
      </w:pPr>
      <w:bookmarkStart w:id="0" w:name="_Toc148624501"/>
      <w:bookmarkStart w:id="1" w:name="_GoBack"/>
      <w:bookmarkEnd w:id="1"/>
      <w:r>
        <w:t>一、</w:t>
      </w:r>
      <w:r>
        <w:rPr>
          <w:rFonts w:hint="eastAsia"/>
        </w:rPr>
        <w:t>项目背景</w:t>
      </w:r>
      <w:bookmarkEnd w:id="0"/>
    </w:p>
    <w:p w:rsidR="002C3392" w:rsidRDefault="00804990">
      <w:r>
        <w:rPr>
          <w:rFonts w:hint="eastAsia"/>
        </w:rPr>
        <w:t>近年来，国家相继发布了《国家中长期教育改革和发展规划纲要（</w:t>
      </w:r>
      <w:r>
        <w:t>2010-2020 年）》、《教育</w:t>
      </w:r>
      <w:r>
        <w:rPr>
          <w:rFonts w:hint="eastAsia"/>
        </w:rPr>
        <w:t>信息化十年发展规划（</w:t>
      </w:r>
      <w:r>
        <w:t>2011-2020）》、《教育信息化2.0 行动计划》、</w:t>
      </w:r>
      <w:r>
        <w:rPr>
          <w:rFonts w:hint="eastAsia"/>
        </w:rPr>
        <w:t>《高等学校数字校园建设规范（试行）》、《教育部关于加强新时代教育管理信息化工作的通知》等一系列文件，要求以学生发展为中心，推进信息技术与教育教学的深度融合，实现教学模式的变革，而多媒体语音室则是实现上述目标的重要手段和载体。当前，达州中医药职业学院正处于深化教育教学改革的关键时期，多媒体语音室是实现混合式教学等教学模式改革的重要支撑。多媒体语音室的先进性体现在内容呈现、环境管理、资源获取、及时互动等四个方面，一般由英语训练系统、录直播系统、多媒体管理系统、学习终端等组成，可实现教学全流程的智能化管控。因此，我校应尽快开展多媒体语音室的建设，推进教学模式改革，为创新人才的培养提供一流的教学条件保障。</w:t>
      </w:r>
    </w:p>
    <w:p w:rsidR="002C3392" w:rsidRDefault="00804990">
      <w:pPr>
        <w:pStyle w:val="1"/>
        <w:numPr>
          <w:ilvl w:val="0"/>
          <w:numId w:val="0"/>
        </w:numPr>
        <w:jc w:val="left"/>
      </w:pPr>
      <w:bookmarkStart w:id="2" w:name="_Toc148624502"/>
      <w:r>
        <w:t>二、建设</w:t>
      </w:r>
      <w:r>
        <w:rPr>
          <w:rFonts w:hint="eastAsia"/>
        </w:rPr>
        <w:t>依据</w:t>
      </w:r>
      <w:bookmarkEnd w:id="2"/>
    </w:p>
    <w:p w:rsidR="002C3392" w:rsidRDefault="00804990">
      <w:r>
        <w:t>（YD/T5037-2005）《公用计算机互联网工程设计规范》；</w:t>
      </w:r>
    </w:p>
    <w:p w:rsidR="002C3392" w:rsidRDefault="00804990">
      <w:r>
        <w:t>（GB/T25070-2010）《信息安全技术 信息系统等级保护安全设计技术要求》</w:t>
      </w:r>
    </w:p>
    <w:p w:rsidR="002C3392" w:rsidRDefault="00804990">
      <w:r>
        <w:t>GB 50606-2010《智能建</w:t>
      </w:r>
      <w:r>
        <w:rPr>
          <w:rFonts w:hint="eastAsia"/>
        </w:rPr>
        <w:t>筑工程施工规范》</w:t>
      </w:r>
    </w:p>
    <w:p w:rsidR="002C3392" w:rsidRDefault="00804990">
      <w:r>
        <w:t>GB/T 50314-2006《智能建筑设计标准》</w:t>
      </w:r>
    </w:p>
    <w:p w:rsidR="002C3392" w:rsidRDefault="00804990">
      <w:r>
        <w:lastRenderedPageBreak/>
        <w:t>GB/T50311-2007《综合布线系统工程设计规范》</w:t>
      </w:r>
    </w:p>
    <w:p w:rsidR="002C3392" w:rsidRDefault="00804990">
      <w:r>
        <w:t>GB50174-2008《电子信</w:t>
      </w:r>
      <w:r>
        <w:rPr>
          <w:rFonts w:hint="eastAsia"/>
        </w:rPr>
        <w:t>息系统机房设计规范》</w:t>
      </w:r>
    </w:p>
    <w:p w:rsidR="002C3392" w:rsidRDefault="00804990">
      <w:r>
        <w:t>GB/T2887-2011《计算机场地通用规范》</w:t>
      </w:r>
    </w:p>
    <w:p w:rsidR="002C3392" w:rsidRDefault="00804990">
      <w:r>
        <w:t>GB50057-2010《建筑物防雷设计规范》</w:t>
      </w:r>
    </w:p>
    <w:p w:rsidR="002C3392" w:rsidRDefault="00804990">
      <w:r>
        <w:t>GB50222-95《建筑内部装修</w:t>
      </w:r>
      <w:r>
        <w:rPr>
          <w:rFonts w:hint="eastAsia"/>
        </w:rPr>
        <w:t>设计防火规范》</w:t>
      </w:r>
    </w:p>
    <w:p w:rsidR="002C3392" w:rsidRDefault="00804990">
      <w:r>
        <w:t>GYJ25-86《厅堂扩声系统声学特性指标》</w:t>
      </w:r>
    </w:p>
    <w:p w:rsidR="002C3392" w:rsidRDefault="00804990">
      <w:r>
        <w:t>GB/T3785-2010《电声学 声级计》</w:t>
      </w:r>
    </w:p>
    <w:p w:rsidR="002C3392" w:rsidRDefault="00804990">
      <w:r>
        <w:t>GB14197-93《声系统设备互联的优选配</w:t>
      </w:r>
      <w:r>
        <w:rPr>
          <w:rFonts w:hint="eastAsia"/>
        </w:rPr>
        <w:t>接值》</w:t>
      </w:r>
    </w:p>
    <w:p w:rsidR="002C3392" w:rsidRDefault="00804990">
      <w:r>
        <w:t>GB50311-2007《综合布线系统工程设计规范》</w:t>
      </w:r>
    </w:p>
    <w:p w:rsidR="002C3392" w:rsidRDefault="00804990">
      <w:r>
        <w:t>GB 50339-2003</w:t>
      </w:r>
      <w:r>
        <w:rPr>
          <w:rFonts w:hint="eastAsia"/>
        </w:rPr>
        <w:t>《智能建筑工程质量验收规范》</w:t>
      </w:r>
    </w:p>
    <w:p w:rsidR="002C3392" w:rsidRDefault="00804990">
      <w:r>
        <w:t>JGJ46-2005</w:t>
      </w:r>
      <w:r>
        <w:rPr>
          <w:rFonts w:hint="eastAsia"/>
        </w:rPr>
        <w:t>《施工现场临时用电安全技术规范》</w:t>
      </w:r>
    </w:p>
    <w:p w:rsidR="002C3392" w:rsidRDefault="00804990">
      <w:r>
        <w:t>GB50371-2006</w:t>
      </w:r>
      <w:r>
        <w:rPr>
          <w:rFonts w:hint="eastAsia"/>
        </w:rPr>
        <w:t>《厅堂扩声系统设计规范》等</w:t>
      </w:r>
    </w:p>
    <w:p w:rsidR="002C3392" w:rsidRDefault="00804990">
      <w:pPr>
        <w:pStyle w:val="1"/>
        <w:numPr>
          <w:ilvl w:val="0"/>
          <w:numId w:val="0"/>
        </w:numPr>
        <w:jc w:val="left"/>
      </w:pPr>
      <w:bookmarkStart w:id="3" w:name="_Toc148624503"/>
      <w:r>
        <w:rPr>
          <w:rFonts w:hint="eastAsia"/>
        </w:rPr>
        <w:t>三、需求分析</w:t>
      </w:r>
      <w:bookmarkEnd w:id="3"/>
    </w:p>
    <w:p w:rsidR="002C3392" w:rsidRDefault="00804990">
      <w:pPr>
        <w:pStyle w:val="3"/>
        <w:numPr>
          <w:ilvl w:val="0"/>
          <w:numId w:val="0"/>
        </w:numPr>
      </w:pPr>
      <w:bookmarkStart w:id="4" w:name="_Toc148624504"/>
      <w:r>
        <w:rPr>
          <w:rFonts w:hint="eastAsia"/>
        </w:rPr>
        <w:t>3</w:t>
      </w:r>
      <w:r>
        <w:t>.1</w:t>
      </w:r>
      <w:r>
        <w:rPr>
          <w:rFonts w:hint="eastAsia"/>
        </w:rPr>
        <w:t>项目现状</w:t>
      </w:r>
      <w:bookmarkEnd w:id="4"/>
    </w:p>
    <w:p w:rsidR="002C3392" w:rsidRDefault="00804990">
      <w:r>
        <w:rPr>
          <w:rFonts w:hint="eastAsia"/>
        </w:rPr>
        <w:t>学校目前无语音教室，无法支撑学生的英语训练及授课要求。本项目此次建设</w:t>
      </w:r>
      <w:r>
        <w:t>14</w:t>
      </w:r>
      <w:r>
        <w:rPr>
          <w:rFonts w:hint="eastAsia"/>
        </w:rPr>
        <w:t>间多媒体语音教室。</w:t>
      </w:r>
    </w:p>
    <w:p w:rsidR="002C3392" w:rsidRDefault="00804990">
      <w:pPr>
        <w:pStyle w:val="3"/>
        <w:numPr>
          <w:ilvl w:val="0"/>
          <w:numId w:val="0"/>
        </w:numPr>
      </w:pPr>
      <w:bookmarkStart w:id="5" w:name="_Toc148624505"/>
      <w:r>
        <w:rPr>
          <w:rFonts w:hint="eastAsia"/>
        </w:rPr>
        <w:t>3</w:t>
      </w:r>
      <w:r>
        <w:t>.2</w:t>
      </w:r>
      <w:r>
        <w:rPr>
          <w:rFonts w:hint="eastAsia"/>
        </w:rPr>
        <w:t>技术需求</w:t>
      </w:r>
      <w:bookmarkEnd w:id="5"/>
    </w:p>
    <w:p w:rsidR="002C3392" w:rsidRDefault="00804990">
      <w:r>
        <w:rPr>
          <w:rFonts w:hint="eastAsia"/>
        </w:rPr>
        <w:t>采用的技术符合系统自身发展特点及控制技术的发展趋势，在设备选择及配置、系统结构设计、管理方式等方面采用国内或国际上既先进又成熟可靠的技术，在较长时间内保持领先、不落后并留有充分可持续发展的空间。</w:t>
      </w:r>
      <w:r>
        <w:t>在系统建设过程中，坚持各种信息资源的存储与共享的原则，包括共享课件资源、录直播视频、教学互动</w:t>
      </w:r>
      <w:r>
        <w:rPr>
          <w:rFonts w:hint="eastAsia"/>
        </w:rPr>
        <w:lastRenderedPageBreak/>
        <w:t>等，实现教学资源的可持续利用，同时为教学大数据的分析和教学质量评估提供可靠的数据来源。在信息资源共享的前提下，要提高信息传递和存储的安全性，避免教学过程中产生的各类数据的泄露，保障信息安全。</w:t>
      </w:r>
      <w:r>
        <w:t>本次建设的相关系统均为本地化部署，所有资源及数据均为学校所有。</w:t>
      </w:r>
    </w:p>
    <w:p w:rsidR="002C3392" w:rsidRDefault="00804990">
      <w:pPr>
        <w:pStyle w:val="3"/>
        <w:numPr>
          <w:ilvl w:val="0"/>
          <w:numId w:val="0"/>
        </w:numPr>
      </w:pPr>
      <w:bookmarkStart w:id="6" w:name="_Toc148624506"/>
      <w:r>
        <w:rPr>
          <w:rFonts w:hint="eastAsia"/>
        </w:rPr>
        <w:t>3</w:t>
      </w:r>
      <w:r>
        <w:t>.3</w:t>
      </w:r>
      <w:r>
        <w:rPr>
          <w:rFonts w:hint="eastAsia"/>
        </w:rPr>
        <w:t>系统需求</w:t>
      </w:r>
      <w:bookmarkEnd w:id="6"/>
    </w:p>
    <w:p w:rsidR="009212C4" w:rsidRPr="009212C4" w:rsidRDefault="009212C4" w:rsidP="009212C4">
      <w:r w:rsidRPr="009212C4">
        <w:rPr>
          <w:rFonts w:hint="eastAsia"/>
        </w:rPr>
        <w:t>随着</w:t>
      </w:r>
      <w:r w:rsidR="00170571">
        <w:rPr>
          <w:rFonts w:hint="eastAsia"/>
        </w:rPr>
        <w:t>计算机硬件性能的快速提升，计算机网络技术和软件技术的迅猛发展，信息</w:t>
      </w:r>
      <w:r w:rsidRPr="009212C4">
        <w:rPr>
          <w:rFonts w:hint="eastAsia"/>
        </w:rPr>
        <w:t>技术已经完全适用于教育系统领域。语言学习系统审时度势，顺应潮流，完美的整合了这几项技术优势，从“高性能、多功能、易操作”为起点，注重教师教学实用性，易用性，学生学习高效化，个性化，</w:t>
      </w:r>
      <w:r w:rsidR="00170571">
        <w:rPr>
          <w:rFonts w:hint="eastAsia"/>
        </w:rPr>
        <w:t>所以多媒体语音教室</w:t>
      </w:r>
      <w:r w:rsidRPr="009212C4">
        <w:rPr>
          <w:rFonts w:hint="eastAsia"/>
        </w:rPr>
        <w:t>是语言学习系统之完美解决方案！</w:t>
      </w:r>
    </w:p>
    <w:p w:rsidR="002C3392" w:rsidRDefault="009212C4">
      <w:r>
        <w:rPr>
          <w:rFonts w:hint="eastAsia"/>
        </w:rPr>
        <w:t>基于上述业务需求，以下针对多媒体语音室的建设需要满足</w:t>
      </w:r>
      <w:r w:rsidR="00170571" w:rsidRPr="00170571">
        <w:rPr>
          <w:rFonts w:hint="eastAsia"/>
        </w:rPr>
        <w:t>简单易用、易管理、安全度高、便于扩展、绿色便捷的教学环境。</w:t>
      </w:r>
    </w:p>
    <w:p w:rsidR="002C3392" w:rsidRPr="001F55E9" w:rsidRDefault="00714224" w:rsidP="001F55E9">
      <w:pPr>
        <w:pStyle w:val="af4"/>
        <w:numPr>
          <w:ilvl w:val="0"/>
          <w:numId w:val="7"/>
        </w:numPr>
        <w:ind w:firstLineChars="0"/>
        <w:rPr>
          <w:b/>
        </w:rPr>
      </w:pPr>
      <w:r>
        <w:rPr>
          <w:rFonts w:hint="eastAsia"/>
          <w:b/>
        </w:rPr>
        <w:t>多媒体</w:t>
      </w:r>
      <w:r w:rsidR="00804990" w:rsidRPr="001F55E9">
        <w:rPr>
          <w:rFonts w:hint="eastAsia"/>
          <w:b/>
        </w:rPr>
        <w:t>语音</w:t>
      </w:r>
      <w:r w:rsidR="00804990" w:rsidRPr="001F55E9">
        <w:rPr>
          <w:b/>
        </w:rPr>
        <w:t>教学</w:t>
      </w:r>
      <w:r>
        <w:rPr>
          <w:rFonts w:hint="eastAsia"/>
          <w:b/>
        </w:rPr>
        <w:t>应用</w:t>
      </w:r>
    </w:p>
    <w:p w:rsidR="001F55E9" w:rsidRPr="001F55E9" w:rsidRDefault="001F55E9" w:rsidP="001F55E9">
      <w:pPr>
        <w:ind w:firstLineChars="0"/>
      </w:pPr>
      <w:r w:rsidRPr="001F55E9">
        <w:rPr>
          <w:rFonts w:hint="eastAsia"/>
        </w:rPr>
        <w:t>随着计算机硬件性能的快速提升，计算机网络技术和软件技术的迅猛发展，纯软件技术已经完全适用于教育系统领域。语言学习系统</w:t>
      </w:r>
      <w:r w:rsidR="008748ED">
        <w:rPr>
          <w:rFonts w:hint="eastAsia"/>
        </w:rPr>
        <w:t>需要整合</w:t>
      </w:r>
      <w:r w:rsidRPr="001F55E9">
        <w:rPr>
          <w:rFonts w:hint="eastAsia"/>
        </w:rPr>
        <w:t>这几项技术优势，从“高性能、多功能、易操作”为起点，注重教师教学实用性，易用性，学生学习高效化，个性化</w:t>
      </w:r>
      <w:r w:rsidR="008748ED">
        <w:rPr>
          <w:rFonts w:hint="eastAsia"/>
        </w:rPr>
        <w:t>。</w:t>
      </w:r>
    </w:p>
    <w:p w:rsidR="001F55E9" w:rsidRPr="008748ED" w:rsidRDefault="008748ED" w:rsidP="008748ED">
      <w:pPr>
        <w:pStyle w:val="af4"/>
        <w:ind w:leftChars="29" w:left="81" w:firstLine="560"/>
        <w:rPr>
          <w:rFonts w:hint="eastAsia"/>
        </w:rPr>
      </w:pPr>
      <w:r w:rsidRPr="008748ED">
        <w:rPr>
          <w:rFonts w:hint="eastAsia"/>
        </w:rPr>
        <w:t>教学平台</w:t>
      </w:r>
      <w:r>
        <w:rPr>
          <w:rFonts w:hint="eastAsia"/>
        </w:rPr>
        <w:t>在</w:t>
      </w:r>
      <w:r w:rsidRPr="008748ED">
        <w:rPr>
          <w:rFonts w:hint="eastAsia"/>
        </w:rPr>
        <w:t>性能上</w:t>
      </w:r>
      <w:r>
        <w:rPr>
          <w:rFonts w:hint="eastAsia"/>
        </w:rPr>
        <w:t>要求</w:t>
      </w:r>
      <w:r w:rsidRPr="008748ED">
        <w:rPr>
          <w:rFonts w:hint="eastAsia"/>
        </w:rPr>
        <w:t>采用了高速数据传输，音频和视频性能</w:t>
      </w:r>
      <w:r>
        <w:rPr>
          <w:rFonts w:hint="eastAsia"/>
        </w:rPr>
        <w:t>稳定</w:t>
      </w:r>
      <w:r w:rsidRPr="008748ED">
        <w:rPr>
          <w:rFonts w:hint="eastAsia"/>
        </w:rPr>
        <w:t>；功能上</w:t>
      </w:r>
      <w:r>
        <w:rPr>
          <w:rFonts w:hint="eastAsia"/>
        </w:rPr>
        <w:t>需具备</w:t>
      </w:r>
      <w:r w:rsidRPr="008748ED">
        <w:rPr>
          <w:rFonts w:hint="eastAsia"/>
        </w:rPr>
        <w:t>传统语言学习系统无法实现的自主学习、视频点播、</w:t>
      </w:r>
      <w:r>
        <w:rPr>
          <w:rFonts w:hint="eastAsia"/>
        </w:rPr>
        <w:t>随堂测试、</w:t>
      </w:r>
      <w:r w:rsidRPr="008748ED">
        <w:rPr>
          <w:rFonts w:hint="eastAsia"/>
        </w:rPr>
        <w:t>电子化考试</w:t>
      </w:r>
      <w:r>
        <w:rPr>
          <w:rFonts w:hint="eastAsia"/>
        </w:rPr>
        <w:t>、即时评课</w:t>
      </w:r>
      <w:r w:rsidRPr="008748ED">
        <w:rPr>
          <w:rFonts w:hint="eastAsia"/>
        </w:rPr>
        <w:t>等非常重要的教学功能。</w:t>
      </w:r>
    </w:p>
    <w:p w:rsidR="002C3392" w:rsidRDefault="00804990" w:rsidP="008748ED">
      <w:pPr>
        <w:ind w:firstLineChars="250" w:firstLine="700"/>
      </w:pPr>
      <w:r>
        <w:rPr>
          <w:rFonts w:hint="eastAsia"/>
        </w:rPr>
        <w:lastRenderedPageBreak/>
        <w:t>英语随堂测试软件</w:t>
      </w:r>
      <w:r w:rsidR="008748ED">
        <w:rPr>
          <w:rFonts w:hint="eastAsia"/>
        </w:rPr>
        <w:t>需要具备</w:t>
      </w:r>
      <w:r>
        <w:rPr>
          <w:rFonts w:hint="eastAsia"/>
        </w:rPr>
        <w:t>英语听力测试、阅读测试、口语测试等专项测试，以随</w:t>
      </w:r>
      <w:proofErr w:type="gramStart"/>
      <w:r>
        <w:rPr>
          <w:rFonts w:hint="eastAsia"/>
        </w:rPr>
        <w:t>堂小测促进</w:t>
      </w:r>
      <w:proofErr w:type="gramEnd"/>
      <w:r>
        <w:rPr>
          <w:rFonts w:hint="eastAsia"/>
        </w:rPr>
        <w:t>知识巩固和技能提升，重在强化学生的听力、口语、阅读能力，加强核心技能的训练，随堂测试系统</w:t>
      </w:r>
      <w:r w:rsidR="008748ED">
        <w:rPr>
          <w:rFonts w:hint="eastAsia"/>
        </w:rPr>
        <w:t>需要</w:t>
      </w:r>
      <w:r>
        <w:rPr>
          <w:rFonts w:hint="eastAsia"/>
        </w:rPr>
        <w:t>支持单选、多选、填空等多种题型，测试结果可以随堂反馈，能够追踪到每个学生的作答详情，自带测试分析功能，是科学高效的诊断测试。</w:t>
      </w:r>
      <w:r>
        <w:t xml:space="preserve">教学平台须有意见或建议反馈的模块，学生可以提出对课程、教师或教务工作的意见或建议，教师和教务管理部门可通过管理平台查看并进行反馈。 </w:t>
      </w:r>
    </w:p>
    <w:p w:rsidR="002C3392" w:rsidRDefault="00804990">
      <w:pPr>
        <w:ind w:firstLine="562"/>
        <w:rPr>
          <w:b/>
        </w:rPr>
      </w:pPr>
      <w:r>
        <w:rPr>
          <w:b/>
        </w:rPr>
        <w:t>2. 多媒体语音室管理</w:t>
      </w:r>
    </w:p>
    <w:p w:rsidR="002C3392" w:rsidRDefault="00804990">
      <w:r>
        <w:t>多媒体语音室管理平台应具备但不仅限于以下功能：须对接学校相关系统并划分不同的角色权限，具备课表查询、录直播与</w:t>
      </w:r>
      <w:r>
        <w:rPr>
          <w:rFonts w:hint="eastAsia"/>
        </w:rPr>
        <w:t>点</w:t>
      </w:r>
      <w:r>
        <w:t>播管理、视频资源的存储与管理、教室设备管理与运维等功能。</w:t>
      </w:r>
    </w:p>
    <w:p w:rsidR="002C3392" w:rsidRDefault="00804990">
      <w:r>
        <w:t>（1）角色划分与系统对接</w:t>
      </w:r>
    </w:p>
    <w:p w:rsidR="002C3392" w:rsidRDefault="00804990">
      <w:r>
        <w:t>多媒体语音室管理平台可设置授课教师</w:t>
      </w:r>
      <w:r>
        <w:rPr>
          <w:rFonts w:hint="eastAsia"/>
        </w:rPr>
        <w:t>、学生、教务部、电教人员、巡查人员等角色，并可根据不同角色设置平台权限。</w:t>
      </w:r>
      <w:r>
        <w:t xml:space="preserve"> </w:t>
      </w:r>
    </w:p>
    <w:p w:rsidR="002C3392" w:rsidRDefault="00804990">
      <w:r>
        <w:t>（2）录直播管理</w:t>
      </w:r>
    </w:p>
    <w:p w:rsidR="002C3392" w:rsidRDefault="00804990">
      <w:r>
        <w:t>教务管理部门可根据需要后台设置</w:t>
      </w:r>
      <w:proofErr w:type="gramStart"/>
      <w:r>
        <w:t>具体录课方式</w:t>
      </w:r>
      <w:proofErr w:type="gramEnd"/>
      <w:r>
        <w:t>，</w:t>
      </w:r>
      <w:r>
        <w:rPr>
          <w:rFonts w:hint="eastAsia"/>
        </w:rPr>
        <w:t>可</w:t>
      </w:r>
      <w:r>
        <w:t xml:space="preserve">选择后台强制录课。支持远程管理录播设备的开关、录直播的开始、暂停和结束；支持对录直播后的视频进行在线编辑和管理。 </w:t>
      </w:r>
    </w:p>
    <w:p w:rsidR="002C3392" w:rsidRDefault="00804990">
      <w:r>
        <w:t>（3）在线巡查</w:t>
      </w:r>
    </w:p>
    <w:p w:rsidR="002C3392" w:rsidRDefault="00804990">
      <w:r>
        <w:t>教务管理部门授权的巡查人员，支持远程查看课堂状态，实现教学巡查和在线评价功能；支持评估专家通过</w:t>
      </w:r>
      <w:r>
        <w:rPr>
          <w:rFonts w:hint="eastAsia"/>
        </w:rPr>
        <w:t>平台</w:t>
      </w:r>
      <w:proofErr w:type="gramStart"/>
      <w:r>
        <w:t>实现线</w:t>
      </w:r>
      <w:proofErr w:type="gramEnd"/>
      <w:r>
        <w:t>上听课</w:t>
      </w:r>
      <w:r>
        <w:rPr>
          <w:rFonts w:hint="eastAsia"/>
        </w:rPr>
        <w:t>。</w:t>
      </w:r>
      <w:r>
        <w:lastRenderedPageBreak/>
        <w:t>可按照院系和课程表进行教学督导，</w:t>
      </w:r>
      <w:r>
        <w:rPr>
          <w:rFonts w:hint="eastAsia"/>
        </w:rPr>
        <w:t>线</w:t>
      </w:r>
      <w:proofErr w:type="gramStart"/>
      <w:r>
        <w:rPr>
          <w:rFonts w:hint="eastAsia"/>
        </w:rPr>
        <w:t>上</w:t>
      </w:r>
      <w:r>
        <w:t>巡课</w:t>
      </w:r>
      <w:proofErr w:type="gramEnd"/>
      <w:r>
        <w:rPr>
          <w:rFonts w:hint="eastAsia"/>
        </w:rPr>
        <w:t>。</w:t>
      </w:r>
      <w:r>
        <w:t xml:space="preserve"> </w:t>
      </w:r>
    </w:p>
    <w:p w:rsidR="002C3392" w:rsidRDefault="00804990">
      <w:r>
        <w:t>（4）教室及设备管理</w:t>
      </w:r>
      <w:r>
        <w:rPr>
          <w:rFonts w:hint="eastAsia"/>
        </w:rPr>
        <w:t xml:space="preserve"> </w:t>
      </w:r>
    </w:p>
    <w:p w:rsidR="002C3392" w:rsidRDefault="00D00F6E">
      <w:r>
        <w:rPr>
          <w:rFonts w:hint="eastAsia"/>
        </w:rPr>
        <w:t>教室</w:t>
      </w:r>
      <w:r>
        <w:t>管理需具备</w:t>
      </w:r>
      <w:r w:rsidR="00804990">
        <w:t>以下功能：远程管控教室内的计算机、触控一体机、摄像机等设备；定期自动巡检设备；可查询具体教室的状态、使用情况等；具备各类设备的联动管理和可视化管理功能。管理员可</w:t>
      </w:r>
      <w:r w:rsidR="00804990">
        <w:rPr>
          <w:rFonts w:hint="eastAsia"/>
        </w:rPr>
        <w:t>以预先定制教室设备的使用权限，到设定时间，系统将只允许授课人员使用某些设备。</w:t>
      </w:r>
    </w:p>
    <w:p w:rsidR="00D00F6E" w:rsidRDefault="00D00F6E">
      <w:r>
        <w:t>（5）课程资源中心</w:t>
      </w:r>
    </w:p>
    <w:p w:rsidR="00D00F6E" w:rsidRPr="00D00F6E" w:rsidRDefault="00D00F6E" w:rsidP="00D00F6E">
      <w:r w:rsidRPr="00D00F6E">
        <w:rPr>
          <w:rFonts w:hint="eastAsia"/>
        </w:rPr>
        <w:t>整合课前、课中、课后的教、学、管、</w:t>
      </w:r>
      <w:proofErr w:type="gramStart"/>
      <w:r w:rsidRPr="00D00F6E">
        <w:rPr>
          <w:rFonts w:hint="eastAsia"/>
        </w:rPr>
        <w:t>评全过程</w:t>
      </w:r>
      <w:proofErr w:type="gramEnd"/>
      <w:r w:rsidRPr="00D00F6E">
        <w:rPr>
          <w:rFonts w:hint="eastAsia"/>
        </w:rPr>
        <w:t>，打造基于学习者为中心的，贯穿管理者、教师和学生之间的全生态圈的教学模式。通过自动采集教学的课件、讲义、课堂互动、授课视频、作业、考勤、笔记等数据，采集教学管理的参观观摩，督导评教，教学管理等数据，然后进行处理与分析，为学校提供科学的辅助决策依据，让学校更好的改善教&amp;学&amp;管&amp;评的薄弱环节。</w:t>
      </w:r>
    </w:p>
    <w:p w:rsidR="00D00F6E" w:rsidRDefault="00D00F6E" w:rsidP="00D00F6E">
      <w:r>
        <w:t>（</w:t>
      </w:r>
      <w:r>
        <w:t>6</w:t>
      </w:r>
      <w:r>
        <w:t>）</w:t>
      </w:r>
      <w:r>
        <w:rPr>
          <w:rFonts w:hint="eastAsia"/>
        </w:rPr>
        <w:t>知识点</w:t>
      </w:r>
      <w:r>
        <w:t>智能加工</w:t>
      </w:r>
    </w:p>
    <w:p w:rsidR="00D00F6E" w:rsidRPr="00D00F6E" w:rsidRDefault="00D00F6E" w:rsidP="00D00F6E">
      <w:pPr>
        <w:rPr>
          <w:rFonts w:hint="eastAsia"/>
        </w:rPr>
      </w:pPr>
      <w:r w:rsidRPr="00D00F6E">
        <w:rPr>
          <w:rFonts w:hint="eastAsia"/>
        </w:rPr>
        <w:t>智能硬件完成课程的常态化录制，并进行知识点碎片化，构建学校的课程中心。通过课程回放、课堂互动进行教学反思，提升教学水平，实现个性化教学。对课堂视频进行智能切片，通过采集、分析授课PPT中的内容，抽取PPT中讲授的知识点，自动实现知识点与视频的关联，智能按照知识点进行自动切片，切片后的视频还可根据学习者的学习报告进行智能推送</w:t>
      </w:r>
      <w:r w:rsidRPr="00D00F6E">
        <w:t>。</w:t>
      </w:r>
    </w:p>
    <w:p w:rsidR="002C3392" w:rsidRDefault="00804990">
      <w:pPr>
        <w:pStyle w:val="1"/>
        <w:numPr>
          <w:ilvl w:val="0"/>
          <w:numId w:val="0"/>
        </w:numPr>
        <w:jc w:val="left"/>
      </w:pPr>
      <w:bookmarkStart w:id="7" w:name="_Toc148624507"/>
      <w:r>
        <w:lastRenderedPageBreak/>
        <w:t>四、</w:t>
      </w:r>
      <w:r>
        <w:rPr>
          <w:rFonts w:hint="eastAsia"/>
        </w:rPr>
        <w:t>建设目标</w:t>
      </w:r>
      <w:bookmarkEnd w:id="7"/>
    </w:p>
    <w:p w:rsidR="002C3392" w:rsidRDefault="00804990">
      <w:r>
        <w:rPr>
          <w:rFonts w:hint="eastAsia"/>
        </w:rPr>
        <w:t>（一）改变传统语音练习教学模式</w:t>
      </w:r>
    </w:p>
    <w:p w:rsidR="002C3392" w:rsidRDefault="00804990">
      <w:r>
        <w:rPr>
          <w:rFonts w:hint="eastAsia"/>
        </w:rPr>
        <w:t>配备了信息化教学相关应用：英语教学、互动式教学、网络化综合考试、网络化口语考试等的应用软件，可将教室打造成英语自主学习室，英语自主学习平台按照学生语言能力的发展特征，在听、说、读、写等方面专门设计强化训练，以灵活多样的训练模式促进学生的技能提升，自主学习平台实现了对英语专项技能的针对性训练。大大减轻老师的教学压力，提升教学质量。</w:t>
      </w:r>
    </w:p>
    <w:p w:rsidR="002C3392" w:rsidRDefault="00804990">
      <w:r>
        <w:t>（</w:t>
      </w:r>
      <w:r>
        <w:rPr>
          <w:rFonts w:hint="eastAsia"/>
        </w:rPr>
        <w:t>二</w:t>
      </w:r>
      <w:r>
        <w:t>）实现多媒体语音室的</w:t>
      </w:r>
      <w:r>
        <w:rPr>
          <w:rFonts w:hint="eastAsia"/>
        </w:rPr>
        <w:t>集中</w:t>
      </w:r>
      <w:r>
        <w:t>化管理</w:t>
      </w:r>
    </w:p>
    <w:p w:rsidR="002C3392" w:rsidRDefault="00804990">
      <w:r>
        <w:t>建设</w:t>
      </w:r>
      <w:r>
        <w:rPr>
          <w:rFonts w:hint="eastAsia"/>
        </w:rPr>
        <w:t>统一的多媒体管理系统，根据授课安排实现多媒体语音室的集中化管控，从而提升设备使用寿命，节约能耗。多媒体语音室根据教学、教研、管理的实际需要，后期可拓展开展教师教研活动等应用。</w:t>
      </w:r>
    </w:p>
    <w:p w:rsidR="002C3392" w:rsidRDefault="00804990">
      <w:r>
        <w:t>（</w:t>
      </w:r>
      <w:r>
        <w:rPr>
          <w:rFonts w:hint="eastAsia"/>
        </w:rPr>
        <w:t>三</w:t>
      </w:r>
      <w:r>
        <w:t>）实现课程录播和直播，资源的常态化采集</w:t>
      </w:r>
    </w:p>
    <w:p w:rsidR="002C3392" w:rsidRDefault="00804990">
      <w:r>
        <w:t>通过多媒体语音室</w:t>
      </w:r>
      <w:r>
        <w:rPr>
          <w:rFonts w:hint="eastAsia"/>
        </w:rPr>
        <w:t>的全自动录播系统，可实现对教师、学生、</w:t>
      </w:r>
      <w:r>
        <w:t>PPT等内容的</w:t>
      </w:r>
      <w:r>
        <w:rPr>
          <w:rFonts w:hint="eastAsia"/>
        </w:rPr>
        <w:t>自动录制，真实完整地记录整个教学过程，进而制作具有极高再利用价值的音视频文件，助力学校精品课程建设，打造优质校本资源建设。</w:t>
      </w:r>
    </w:p>
    <w:p w:rsidR="002C3392" w:rsidRDefault="00804990">
      <w:r>
        <w:t>（四）</w:t>
      </w:r>
      <w:r>
        <w:rPr>
          <w:rFonts w:hint="eastAsia"/>
        </w:rPr>
        <w:t>针对考试环境的快速部署（例如语音听说能力考试，计算机等级考试、司法考试等），在创建环境时，可直接在线制作考试镜像即可。同时，支持镜像隐藏，可以提前部署考试环境。待考</w:t>
      </w:r>
      <w:proofErr w:type="gramStart"/>
      <w:r>
        <w:rPr>
          <w:rFonts w:hint="eastAsia"/>
        </w:rPr>
        <w:t>试结束</w:t>
      </w:r>
      <w:proofErr w:type="gramEnd"/>
      <w:r>
        <w:rPr>
          <w:rFonts w:hint="eastAsia"/>
        </w:rPr>
        <w:t>后，可以快速收回资源，隐藏或删除考试场景，快速恢复到回</w:t>
      </w:r>
      <w:r>
        <w:rPr>
          <w:rFonts w:hint="eastAsia"/>
        </w:rPr>
        <w:lastRenderedPageBreak/>
        <w:t>到语音</w:t>
      </w:r>
      <w:proofErr w:type="gramStart"/>
      <w:r>
        <w:rPr>
          <w:rFonts w:hint="eastAsia"/>
        </w:rPr>
        <w:t>室原来</w:t>
      </w:r>
      <w:proofErr w:type="gramEnd"/>
      <w:r>
        <w:rPr>
          <w:rFonts w:hint="eastAsia"/>
        </w:rPr>
        <w:t>的教学环境，无需重新同传和拷贝系统过程，提高考试场景的部署和恢复效率。</w:t>
      </w:r>
    </w:p>
    <w:p w:rsidR="00FA38E3" w:rsidRDefault="008D1D6B" w:rsidP="00FA38E3">
      <w:pPr>
        <w:ind w:leftChars="100" w:left="280"/>
      </w:pPr>
      <w:r>
        <w:t>（五）丰富的教学资源，除了满足英语课的授课之外，还可支撑学校开展的其他类型课程。</w:t>
      </w:r>
      <w:r>
        <w:rPr>
          <w:rFonts w:hint="eastAsia"/>
        </w:rPr>
        <w:t>结合</w:t>
      </w:r>
      <w:r>
        <w:t>学校人才培养方案及专业特色，</w:t>
      </w:r>
      <w:r w:rsidRPr="008D1D6B">
        <w:rPr>
          <w:rFonts w:hint="eastAsia"/>
        </w:rPr>
        <w:t>支撑</w:t>
      </w:r>
      <w:r>
        <w:rPr>
          <w:rFonts w:hint="eastAsia"/>
        </w:rPr>
        <w:t>课堂</w:t>
      </w:r>
      <w:r w:rsidRPr="008D1D6B">
        <w:rPr>
          <w:rFonts w:hint="eastAsia"/>
        </w:rPr>
        <w:t>课程教学，帮助学生更好地掌握应用技术专业知识。</w:t>
      </w:r>
    </w:p>
    <w:p w:rsidR="00FA38E3" w:rsidRDefault="00FA38E3" w:rsidP="00FA38E3">
      <w:pPr>
        <w:ind w:leftChars="100" w:left="280"/>
      </w:pPr>
      <w:r>
        <w:rPr>
          <w:rFonts w:hint="eastAsia"/>
        </w:rPr>
        <w:t xml:space="preserve"> </w:t>
      </w:r>
      <w:r w:rsidRPr="00FA38E3">
        <w:t>（六）</w:t>
      </w:r>
      <w:bookmarkStart w:id="8" w:name="_Toc40082021"/>
      <w:r>
        <w:rPr>
          <w:rFonts w:hint="eastAsia"/>
        </w:rPr>
        <w:t>教学</w:t>
      </w:r>
      <w:r w:rsidRPr="00FA38E3">
        <w:rPr>
          <w:rFonts w:hint="eastAsia"/>
        </w:rPr>
        <w:t>资源</w:t>
      </w:r>
      <w:r>
        <w:rPr>
          <w:rFonts w:hint="eastAsia"/>
        </w:rPr>
        <w:t>需</w:t>
      </w:r>
      <w:r w:rsidRPr="00FA38E3">
        <w:rPr>
          <w:rFonts w:hint="eastAsia"/>
        </w:rPr>
        <w:t>常态化沉淀</w:t>
      </w:r>
      <w:bookmarkEnd w:id="8"/>
      <w:r>
        <w:rPr>
          <w:rFonts w:hint="eastAsia"/>
        </w:rPr>
        <w:t>，</w:t>
      </w:r>
      <w:r w:rsidRPr="00FA38E3">
        <w:rPr>
          <w:rFonts w:hint="eastAsia"/>
        </w:rPr>
        <w:t>课堂产生的资源是最宝贵的教学资源，包括课前教师准备的资源、学生搜集的资源，课中师生、生生之间即时产生的资源，课后共享出来的成果，这些都是非常宝贵的资源。一体化教学云平台的课程中心，将按照课程维度自然汇聚</w:t>
      </w:r>
      <w:r w:rsidRPr="00FA38E3">
        <w:t>备课资源（课件、</w:t>
      </w:r>
      <w:r w:rsidRPr="00FA38E3">
        <w:rPr>
          <w:rFonts w:hint="eastAsia"/>
        </w:rPr>
        <w:t>教程</w:t>
      </w:r>
      <w:r w:rsidRPr="00FA38E3">
        <w:t>、讲义、作业</w:t>
      </w:r>
      <w:r w:rsidRPr="00FA38E3">
        <w:rPr>
          <w:rFonts w:hint="eastAsia"/>
        </w:rPr>
        <w:t>、预习</w:t>
      </w:r>
      <w:r w:rsidRPr="00FA38E3">
        <w:t>等）</w:t>
      </w:r>
      <w:r w:rsidRPr="00FA38E3">
        <w:rPr>
          <w:rFonts w:hint="eastAsia"/>
        </w:rPr>
        <w:t>，课堂实时生成的资源（试题资源、测验资源、知识掌握数据、课堂展示分享资源、授课资源、课程视频、轻课件等），课后再学习及课后共享资源，从而自动打造出一门有完备数据的课程。</w:t>
      </w:r>
    </w:p>
    <w:p w:rsidR="00FA38E3" w:rsidRPr="00FA38E3" w:rsidRDefault="00FA38E3" w:rsidP="00FA38E3">
      <w:pPr>
        <w:widowControl/>
        <w:rPr>
          <w:rFonts w:ascii="仿宋" w:eastAsia="仿宋" w:hAnsi="仿宋" w:hint="eastAsia"/>
          <w:sz w:val="24"/>
          <w:szCs w:val="24"/>
        </w:rPr>
      </w:pPr>
      <w:r>
        <w:t>（七）打破时空，互联互通。</w:t>
      </w:r>
      <w:r w:rsidRPr="00FA38E3">
        <w:t>实现跨</w:t>
      </w:r>
      <w:r w:rsidRPr="00FA38E3">
        <w:rPr>
          <w:rFonts w:hint="eastAsia"/>
        </w:rPr>
        <w:t>教室</w:t>
      </w:r>
      <w:r w:rsidRPr="00FA38E3">
        <w:t>、跨课程的资源互通，打造优质校本资源建设的同时引入校外优秀资源，</w:t>
      </w:r>
      <w:r w:rsidRPr="00FA38E3">
        <w:rPr>
          <w:rFonts w:hint="eastAsia"/>
        </w:rPr>
        <w:t>建立</w:t>
      </w:r>
      <w:r w:rsidRPr="00FA38E3">
        <w:rPr>
          <w:rFonts w:hint="eastAsia"/>
        </w:rPr>
        <w:t>自有的</w:t>
      </w:r>
      <w:r w:rsidRPr="00FA38E3">
        <w:rPr>
          <w:rFonts w:hint="eastAsia"/>
        </w:rPr>
        <w:t>教学资源知识库。</w:t>
      </w:r>
    </w:p>
    <w:p w:rsidR="002C3392" w:rsidRDefault="00804990">
      <w:pPr>
        <w:pStyle w:val="1"/>
        <w:numPr>
          <w:ilvl w:val="0"/>
          <w:numId w:val="0"/>
        </w:numPr>
        <w:jc w:val="left"/>
      </w:pPr>
      <w:bookmarkStart w:id="9" w:name="_Toc148624508"/>
      <w:r>
        <w:t>五、</w:t>
      </w:r>
      <w:r>
        <w:rPr>
          <w:rFonts w:hint="eastAsia"/>
        </w:rPr>
        <w:t>建设内容</w:t>
      </w:r>
      <w:bookmarkEnd w:id="9"/>
    </w:p>
    <w:p w:rsidR="002C3392" w:rsidRDefault="00804990">
      <w:r>
        <w:rPr>
          <w:rFonts w:hint="eastAsia"/>
        </w:rPr>
        <w:t>达州中医药职业学院开展多媒体语音室建设，推进教学模式改革，为创新人才的培养提供一流的教学条件保障。</w:t>
      </w:r>
    </w:p>
    <w:p w:rsidR="002C3392" w:rsidRDefault="00804990">
      <w:r>
        <w:rPr>
          <w:rFonts w:hint="eastAsia"/>
        </w:rPr>
        <w:t>多媒体语音室建设项目遵循总体设计、分步实施的原则，按照整体规划与设计、一期建设、运行维护、评价改进、二期建设的分</w:t>
      </w:r>
      <w:r>
        <w:rPr>
          <w:rFonts w:hint="eastAsia"/>
        </w:rPr>
        <w:lastRenderedPageBreak/>
        <w:t>步推进，分期分批建设不同档次和类型的教室，推进学校教育信息化发展。</w:t>
      </w:r>
      <w:r>
        <w:t xml:space="preserve"> </w:t>
      </w:r>
      <w:r>
        <w:rPr>
          <w:rFonts w:hint="eastAsia"/>
        </w:rPr>
        <w:t>本次建设包括</w:t>
      </w:r>
      <w:r>
        <w:t>14</w:t>
      </w:r>
      <w:r>
        <w:rPr>
          <w:rFonts w:hint="eastAsia"/>
        </w:rPr>
        <w:t>间多媒体语音室</w:t>
      </w:r>
      <w:r w:rsidR="00A01328">
        <w:rPr>
          <w:rFonts w:hint="eastAsia"/>
        </w:rPr>
        <w:t>，应</w:t>
      </w:r>
      <w:r w:rsidR="00A01328" w:rsidRPr="00A01328">
        <w:rPr>
          <w:rFonts w:hint="eastAsia"/>
        </w:rPr>
        <w:t>全面感知教学环境、物理环境、采集师生群体的学习、工作情景和个体的特征，在网络空间建立教学环境虚拟影像，将教学环境物理空间和数字空间有机衔接起来，通过在网络空间的计算掌握</w:t>
      </w:r>
      <w:r w:rsidR="00A01328">
        <w:rPr>
          <w:rFonts w:hint="eastAsia"/>
        </w:rPr>
        <w:t>教学</w:t>
      </w:r>
      <w:r w:rsidR="00A01328" w:rsidRPr="00A01328">
        <w:rPr>
          <w:rFonts w:hint="eastAsia"/>
        </w:rPr>
        <w:t>运行规律并反馈、控制物理空间，为师生建立智能开放的教育教学环境，改变师生与学校资源、环境的交互方式，开展以人为本的个性化创新教学服务</w:t>
      </w:r>
      <w:r w:rsidR="00A01328">
        <w:rPr>
          <w:rFonts w:hint="eastAsia"/>
        </w:rPr>
        <w:t>。</w:t>
      </w:r>
    </w:p>
    <w:p w:rsidR="002C3392" w:rsidRDefault="00804990">
      <w:pPr>
        <w:pStyle w:val="2"/>
        <w:numPr>
          <w:ilvl w:val="0"/>
          <w:numId w:val="0"/>
        </w:numPr>
        <w:ind w:firstLineChars="200" w:firstLine="562"/>
        <w:rPr>
          <w:rFonts w:cs="仿宋"/>
          <w:sz w:val="28"/>
          <w:szCs w:val="28"/>
        </w:rPr>
      </w:pPr>
      <w:bookmarkStart w:id="10" w:name="_Toc148624509"/>
      <w:r>
        <w:rPr>
          <w:rFonts w:cs="仿宋" w:hint="eastAsia"/>
          <w:sz w:val="28"/>
          <w:szCs w:val="28"/>
        </w:rPr>
        <w:t>5</w:t>
      </w:r>
      <w:r>
        <w:rPr>
          <w:rFonts w:cs="仿宋"/>
          <w:sz w:val="28"/>
          <w:szCs w:val="28"/>
        </w:rPr>
        <w:t>.1</w:t>
      </w:r>
      <w:r>
        <w:rPr>
          <w:rFonts w:cs="仿宋" w:hint="eastAsia"/>
          <w:sz w:val="28"/>
          <w:szCs w:val="28"/>
        </w:rPr>
        <w:t>语言教学训练软件</w:t>
      </w:r>
      <w:bookmarkEnd w:id="10"/>
    </w:p>
    <w:p w:rsidR="002C3392" w:rsidRDefault="00804990">
      <w:bookmarkStart w:id="11" w:name="_Toc18192"/>
      <w:bookmarkStart w:id="12" w:name="_Toc11204"/>
      <w:bookmarkStart w:id="13" w:name="_Toc119416954"/>
      <w:r>
        <w:rPr>
          <w:rFonts w:hint="eastAsia"/>
        </w:rPr>
        <w:t>（1）英语自主学习软件</w:t>
      </w:r>
      <w:bookmarkEnd w:id="11"/>
      <w:bookmarkEnd w:id="12"/>
      <w:bookmarkEnd w:id="13"/>
    </w:p>
    <w:p w:rsidR="00A35416" w:rsidRDefault="00804990" w:rsidP="00A35416">
      <w:r>
        <w:rPr>
          <w:rFonts w:hint="eastAsia"/>
        </w:rPr>
        <w:t>教室打造成英语自主学习室，英语自主学习平台按照学生语言能力的发展特征，在听、说、读、写等方面专门设计强化训练，以灵活多样的训练模式促进学生的技能提升，自主学习平台实现了对英语专项技能的针对性训练。</w:t>
      </w:r>
      <w:r w:rsidR="00FA38E3">
        <w:rPr>
          <w:rFonts w:hint="eastAsia"/>
        </w:rPr>
        <w:t>同时</w:t>
      </w:r>
      <w:r w:rsidR="00FA38E3" w:rsidRPr="00FA38E3">
        <w:rPr>
          <w:rFonts w:hint="eastAsia"/>
        </w:rPr>
        <w:t>教师对教学资源进行管理，可添</w:t>
      </w:r>
      <w:r w:rsidR="00FA38E3">
        <w:rPr>
          <w:rFonts w:hint="eastAsia"/>
        </w:rPr>
        <w:t>加系统提供的</w:t>
      </w:r>
      <w:r w:rsidR="00FA38E3" w:rsidRPr="00FA38E3">
        <w:rPr>
          <w:rFonts w:hint="eastAsia"/>
        </w:rPr>
        <w:t>音视频</w:t>
      </w:r>
      <w:r w:rsidR="00FA38E3">
        <w:rPr>
          <w:rFonts w:hint="eastAsia"/>
        </w:rPr>
        <w:t>授课资源</w:t>
      </w:r>
      <w:r w:rsidR="00FA38E3" w:rsidRPr="00FA38E3">
        <w:rPr>
          <w:rFonts w:hint="eastAsia"/>
        </w:rPr>
        <w:t>文件、复读课件以及各种类型的文档等文件，方便学生自主学习，开展自主复读训练、自主测验等</w:t>
      </w:r>
      <w:r w:rsidR="00FA38E3" w:rsidRPr="00FA38E3">
        <w:rPr>
          <w:rFonts w:hint="eastAsia"/>
        </w:rPr>
        <w:t>。</w:t>
      </w:r>
      <w:r w:rsidR="00A35416">
        <w:t>建设完成后需要实现如下的应用：</w:t>
      </w:r>
    </w:p>
    <w:p w:rsidR="00A35416" w:rsidRPr="0051325B" w:rsidRDefault="00A35416" w:rsidP="00A35416">
      <w:pPr>
        <w:pStyle w:val="af4"/>
        <w:numPr>
          <w:ilvl w:val="0"/>
          <w:numId w:val="9"/>
        </w:numPr>
        <w:wordWrap/>
        <w:ind w:firstLineChars="0"/>
        <w:jc w:val="both"/>
        <w:rPr>
          <w:b/>
          <w:sz w:val="24"/>
        </w:rPr>
      </w:pPr>
      <w:r w:rsidRPr="0051325B">
        <w:rPr>
          <w:rFonts w:hint="eastAsia"/>
          <w:b/>
          <w:sz w:val="24"/>
        </w:rPr>
        <w:t>听力训练</w:t>
      </w:r>
      <w:r>
        <w:rPr>
          <w:rFonts w:hint="eastAsia"/>
          <w:b/>
          <w:sz w:val="24"/>
        </w:rPr>
        <w:t>：</w:t>
      </w:r>
      <w:r>
        <w:rPr>
          <w:rFonts w:hint="eastAsia"/>
          <w:sz w:val="24"/>
        </w:rPr>
        <w:t>学生可在教师指导下进行自主听力</w:t>
      </w:r>
      <w:r w:rsidRPr="007F1FD0">
        <w:rPr>
          <w:rFonts w:hint="eastAsia"/>
          <w:sz w:val="24"/>
        </w:rPr>
        <w:t>训练</w:t>
      </w:r>
      <w:r>
        <w:rPr>
          <w:rFonts w:hint="eastAsia"/>
          <w:sz w:val="24"/>
        </w:rPr>
        <w:t>，</w:t>
      </w:r>
      <w:r>
        <w:rPr>
          <w:rFonts w:hint="eastAsia"/>
          <w:sz w:val="24"/>
        </w:rPr>
        <w:t>可提供多种</w:t>
      </w:r>
      <w:r>
        <w:rPr>
          <w:rFonts w:hint="eastAsia"/>
          <w:sz w:val="24"/>
        </w:rPr>
        <w:t>训练模式供学生选择，如听写、听力选择、视听选择等；</w:t>
      </w:r>
    </w:p>
    <w:p w:rsidR="00A35416" w:rsidRPr="0051325B" w:rsidRDefault="00A35416" w:rsidP="00A35416">
      <w:pPr>
        <w:pStyle w:val="af4"/>
        <w:numPr>
          <w:ilvl w:val="0"/>
          <w:numId w:val="9"/>
        </w:numPr>
        <w:wordWrap/>
        <w:ind w:firstLineChars="0"/>
        <w:jc w:val="both"/>
        <w:rPr>
          <w:b/>
          <w:sz w:val="24"/>
        </w:rPr>
      </w:pPr>
      <w:r w:rsidRPr="0051325B">
        <w:rPr>
          <w:rFonts w:hint="eastAsia"/>
          <w:b/>
          <w:sz w:val="24"/>
        </w:rPr>
        <w:t>口语训练</w:t>
      </w:r>
      <w:r>
        <w:rPr>
          <w:rFonts w:hint="eastAsia"/>
          <w:b/>
          <w:sz w:val="24"/>
        </w:rPr>
        <w:t>：</w:t>
      </w:r>
      <w:r>
        <w:rPr>
          <w:rFonts w:hint="eastAsia"/>
          <w:sz w:val="24"/>
        </w:rPr>
        <w:t>口语是英语技能中最为重要的一项，也是语言综合素养的集中体现，口语训练专门设计了跟读、朗读、配音等强化训练的环节；</w:t>
      </w:r>
    </w:p>
    <w:p w:rsidR="00A35416" w:rsidRPr="0051325B" w:rsidRDefault="00A35416" w:rsidP="00A35416">
      <w:pPr>
        <w:pStyle w:val="af4"/>
        <w:numPr>
          <w:ilvl w:val="0"/>
          <w:numId w:val="9"/>
        </w:numPr>
        <w:wordWrap/>
        <w:ind w:firstLineChars="0"/>
        <w:jc w:val="both"/>
        <w:rPr>
          <w:b/>
          <w:sz w:val="24"/>
        </w:rPr>
      </w:pPr>
      <w:r w:rsidRPr="0051325B">
        <w:rPr>
          <w:rFonts w:hint="eastAsia"/>
          <w:b/>
          <w:sz w:val="24"/>
        </w:rPr>
        <w:t>阅读训练</w:t>
      </w:r>
      <w:r>
        <w:rPr>
          <w:rFonts w:hint="eastAsia"/>
          <w:b/>
          <w:sz w:val="24"/>
        </w:rPr>
        <w:t>：</w:t>
      </w:r>
      <w:r w:rsidRPr="00807D9C">
        <w:rPr>
          <w:rFonts w:hint="eastAsia"/>
          <w:sz w:val="24"/>
        </w:rPr>
        <w:t>支持</w:t>
      </w:r>
      <w:r>
        <w:rPr>
          <w:rFonts w:hint="eastAsia"/>
          <w:sz w:val="24"/>
        </w:rPr>
        <w:t>学生自主</w:t>
      </w:r>
      <w:r w:rsidRPr="007F1FD0">
        <w:rPr>
          <w:rFonts w:hint="eastAsia"/>
          <w:sz w:val="24"/>
        </w:rPr>
        <w:t>阅读训练，</w:t>
      </w:r>
      <w:r>
        <w:rPr>
          <w:rFonts w:hint="eastAsia"/>
          <w:sz w:val="24"/>
        </w:rPr>
        <w:t>根据学生实际训练内容，设置阅读题型，不仅具备传统阅读题型，同时设置了视听阅读模式</w:t>
      </w:r>
      <w:r w:rsidRPr="007F1FD0">
        <w:rPr>
          <w:rFonts w:hint="eastAsia"/>
          <w:sz w:val="24"/>
        </w:rPr>
        <w:t>，</w:t>
      </w:r>
      <w:r>
        <w:rPr>
          <w:rFonts w:hint="eastAsia"/>
          <w:sz w:val="24"/>
        </w:rPr>
        <w:t>便于</w:t>
      </w:r>
      <w:r w:rsidRPr="007F1FD0">
        <w:rPr>
          <w:rFonts w:hint="eastAsia"/>
          <w:sz w:val="24"/>
        </w:rPr>
        <w:t>学生</w:t>
      </w:r>
      <w:r>
        <w:rPr>
          <w:rFonts w:hint="eastAsia"/>
          <w:sz w:val="24"/>
        </w:rPr>
        <w:t>自</w:t>
      </w:r>
      <w:r>
        <w:rPr>
          <w:rFonts w:hint="eastAsia"/>
          <w:sz w:val="24"/>
        </w:rPr>
        <w:lastRenderedPageBreak/>
        <w:t>主选择</w:t>
      </w:r>
      <w:r w:rsidRPr="007F1FD0">
        <w:rPr>
          <w:rFonts w:hint="eastAsia"/>
          <w:sz w:val="24"/>
        </w:rPr>
        <w:t>；</w:t>
      </w:r>
    </w:p>
    <w:p w:rsidR="00A35416" w:rsidRPr="0051325B" w:rsidRDefault="00A35416" w:rsidP="00A35416">
      <w:pPr>
        <w:pStyle w:val="af4"/>
        <w:numPr>
          <w:ilvl w:val="0"/>
          <w:numId w:val="9"/>
        </w:numPr>
        <w:wordWrap/>
        <w:ind w:firstLineChars="0"/>
        <w:jc w:val="both"/>
        <w:rPr>
          <w:b/>
          <w:sz w:val="24"/>
        </w:rPr>
      </w:pPr>
      <w:r w:rsidRPr="0051325B">
        <w:rPr>
          <w:rFonts w:hint="eastAsia"/>
          <w:b/>
          <w:sz w:val="24"/>
        </w:rPr>
        <w:t>写作训练</w:t>
      </w:r>
      <w:r>
        <w:rPr>
          <w:rFonts w:hint="eastAsia"/>
          <w:b/>
          <w:sz w:val="24"/>
        </w:rPr>
        <w:t>：</w:t>
      </w:r>
      <w:r w:rsidRPr="003B2C48">
        <w:rPr>
          <w:rFonts w:hint="eastAsia"/>
          <w:sz w:val="24"/>
        </w:rPr>
        <w:t>写作</w:t>
      </w:r>
      <w:r>
        <w:rPr>
          <w:rFonts w:hint="eastAsia"/>
          <w:sz w:val="24"/>
        </w:rPr>
        <w:t>训练遵循由简入繁的基本原则，按照词、句、篇、章的步骤，层层深入，强化学生的写作技能；</w:t>
      </w:r>
    </w:p>
    <w:p w:rsidR="00A35416" w:rsidRPr="00A35416" w:rsidRDefault="00A35416" w:rsidP="00A35416">
      <w:pPr>
        <w:pStyle w:val="af4"/>
        <w:numPr>
          <w:ilvl w:val="0"/>
          <w:numId w:val="9"/>
        </w:numPr>
        <w:wordWrap/>
        <w:ind w:firstLineChars="0"/>
        <w:jc w:val="both"/>
        <w:rPr>
          <w:b/>
          <w:sz w:val="24"/>
        </w:rPr>
      </w:pPr>
      <w:r w:rsidRPr="009E0BF7">
        <w:rPr>
          <w:rFonts w:hint="eastAsia"/>
          <w:b/>
          <w:sz w:val="24"/>
        </w:rPr>
        <w:t>电子资源阅览</w:t>
      </w:r>
      <w:r>
        <w:rPr>
          <w:rFonts w:hint="eastAsia"/>
          <w:b/>
          <w:sz w:val="24"/>
        </w:rPr>
        <w:t>：</w:t>
      </w:r>
      <w:r w:rsidRPr="008A35BC">
        <w:rPr>
          <w:rFonts w:hint="eastAsia"/>
          <w:sz w:val="24"/>
        </w:rPr>
        <w:t>学生根据个人兴趣和需要自主浏览资源库的内容；</w:t>
      </w:r>
    </w:p>
    <w:p w:rsidR="00A35416" w:rsidRPr="00A35416" w:rsidRDefault="00A35416" w:rsidP="00A35416">
      <w:pPr>
        <w:ind w:left="480" w:firstLineChars="0" w:firstLine="0"/>
        <w:rPr>
          <w:rFonts w:hint="eastAsia"/>
        </w:rPr>
      </w:pPr>
      <w:r>
        <w:t>(2)</w:t>
      </w:r>
      <w:r>
        <w:rPr>
          <w:rFonts w:hint="eastAsia"/>
        </w:rPr>
        <w:t>智能英语</w:t>
      </w:r>
      <w:r w:rsidR="0060241F">
        <w:rPr>
          <w:rFonts w:hint="eastAsia"/>
        </w:rPr>
        <w:t>课件分析</w:t>
      </w:r>
      <w:r>
        <w:rPr>
          <w:rFonts w:hint="eastAsia"/>
        </w:rPr>
        <w:t>教学软件</w:t>
      </w:r>
    </w:p>
    <w:p w:rsidR="00A35416" w:rsidRPr="00A35416" w:rsidRDefault="00A35416" w:rsidP="00A35416">
      <w:pPr>
        <w:rPr>
          <w:rFonts w:hint="eastAsia"/>
        </w:rPr>
      </w:pPr>
      <w:r w:rsidRPr="00A35416">
        <w:rPr>
          <w:rFonts w:hint="eastAsia"/>
        </w:rPr>
        <w:t>教师可以任意导入教学资料进行教学，系统能够自动配套该资源的主要知识点，解析资料，还能根据资料的特点自动匹配各种教学模式，包含课文讲解</w:t>
      </w:r>
      <w:r w:rsidRPr="00A35416">
        <w:t>、</w:t>
      </w:r>
      <w:r w:rsidRPr="00A35416">
        <w:rPr>
          <w:rFonts w:hint="eastAsia"/>
        </w:rPr>
        <w:t>听力讲解</w:t>
      </w:r>
      <w:r w:rsidRPr="00A35416">
        <w:t>、</w:t>
      </w:r>
      <w:r w:rsidRPr="00A35416">
        <w:rPr>
          <w:rFonts w:hint="eastAsia"/>
        </w:rPr>
        <w:t>口语</w:t>
      </w:r>
      <w:r w:rsidRPr="00A35416">
        <w:t>教学</w:t>
      </w:r>
      <w:r w:rsidRPr="00A35416">
        <w:rPr>
          <w:rFonts w:hint="eastAsia"/>
        </w:rPr>
        <w:t>等多种模式，使一个普通资料变成一个教学课件</w:t>
      </w:r>
      <w:r>
        <w:rPr>
          <w:rFonts w:hint="eastAsia"/>
        </w:rPr>
        <w:t>。</w:t>
      </w:r>
      <w:r w:rsidRPr="00A35416">
        <w:rPr>
          <w:rFonts w:hint="eastAsia"/>
        </w:rPr>
        <w:t>能够智能分析系统自带或外部导入的text、word等资源的“主题”、“重点知识点”、“难度系数”；并自动标亮，迅速抽取资料重点；</w:t>
      </w:r>
      <w:r>
        <w:rPr>
          <w:rFonts w:hint="eastAsia"/>
        </w:rPr>
        <w:t>能</w:t>
      </w:r>
      <w:r w:rsidRPr="00A35416">
        <w:rPr>
          <w:rFonts w:hint="eastAsia"/>
        </w:rPr>
        <w:t>根据</w:t>
      </w:r>
      <w:r>
        <w:rPr>
          <w:rFonts w:hint="eastAsia"/>
        </w:rPr>
        <w:t>教学</w:t>
      </w:r>
      <w:r w:rsidRPr="00A35416">
        <w:rPr>
          <w:rFonts w:hint="eastAsia"/>
        </w:rPr>
        <w:t>资料来源、类型、内容关键字为教师推荐最佳教学模式的功能，教材类资料的课文讲解模式、音视频类资料的听力讲解模式，教师可自主切换其他教学模式；每种教学模式匹配相对应的辅助工具</w:t>
      </w:r>
      <w:r w:rsidR="00126B45">
        <w:rPr>
          <w:rFonts w:hint="eastAsia"/>
        </w:rPr>
        <w:t>。</w:t>
      </w:r>
      <w:r>
        <w:rPr>
          <w:rFonts w:hint="eastAsia"/>
        </w:rPr>
        <w:t xml:space="preserve"> </w:t>
      </w:r>
    </w:p>
    <w:p w:rsidR="002C3392" w:rsidRDefault="00804990">
      <w:bookmarkStart w:id="14" w:name="_Toc14325"/>
      <w:bookmarkStart w:id="15" w:name="_Toc119416955"/>
      <w:r>
        <w:t>(</w:t>
      </w:r>
      <w:r w:rsidR="00E45455">
        <w:t>3</w:t>
      </w:r>
      <w:r>
        <w:t>)</w:t>
      </w:r>
      <w:r>
        <w:rPr>
          <w:rFonts w:hint="eastAsia"/>
        </w:rPr>
        <w:t>英语口译教学软件</w:t>
      </w:r>
      <w:bookmarkEnd w:id="14"/>
      <w:bookmarkEnd w:id="15"/>
    </w:p>
    <w:p w:rsidR="002C3392" w:rsidRDefault="00804990">
      <w:r>
        <w:rPr>
          <w:rFonts w:hint="eastAsia"/>
        </w:rPr>
        <w:t>英语口译教学软件是专门针对翻译教学而设计的教学平台，能够根据口译教学中最为核心的同声传译、交替传译等专业核心技能的需要提供相匹配的教学模式，同时配备各种专业的口译训练模式和教学训练资源。</w:t>
      </w:r>
    </w:p>
    <w:p w:rsidR="002C3392" w:rsidRDefault="00804990">
      <w:pPr>
        <w:ind w:firstLineChars="150" w:firstLine="420"/>
        <w:rPr>
          <w:rFonts w:ascii="微软雅黑" w:hAnsi="微软雅黑"/>
          <w:szCs w:val="24"/>
        </w:rPr>
      </w:pPr>
      <w:r>
        <w:rPr>
          <w:rFonts w:hint="eastAsia"/>
        </w:rPr>
        <w:t>为强化学生的口译技能，尤其是同声传译和交替传译，匹配提供了影子训练和短期记忆模式，同时借助</w:t>
      </w:r>
      <w:r>
        <w:rPr>
          <w:rFonts w:ascii="微软雅黑" w:hAnsi="微软雅黑" w:hint="eastAsia"/>
          <w:szCs w:val="24"/>
        </w:rPr>
        <w:t>跟读、复述、干扰音等口译技能训练工具，能够给学生提供一个高度仿真的教学训练环境，最大限度的还原真实场景的同时，可根据学生水平灵活调整训练难</w:t>
      </w:r>
      <w:r>
        <w:rPr>
          <w:rFonts w:ascii="微软雅黑" w:hAnsi="微软雅黑" w:hint="eastAsia"/>
          <w:szCs w:val="24"/>
        </w:rPr>
        <w:lastRenderedPageBreak/>
        <w:t>度。</w:t>
      </w:r>
    </w:p>
    <w:p w:rsidR="002C3392" w:rsidRDefault="00804990">
      <w:bookmarkStart w:id="16" w:name="_Toc8853"/>
      <w:bookmarkStart w:id="17" w:name="_Toc119416956"/>
      <w:r>
        <w:rPr>
          <w:rFonts w:hint="eastAsia"/>
        </w:rPr>
        <w:t>(</w:t>
      </w:r>
      <w:r w:rsidR="0060241F">
        <w:t>4</w:t>
      </w:r>
      <w:r>
        <w:t>)</w:t>
      </w:r>
      <w:r>
        <w:rPr>
          <w:rFonts w:hint="eastAsia"/>
        </w:rPr>
        <w:t>英语口语考试软件</w:t>
      </w:r>
      <w:bookmarkEnd w:id="16"/>
      <w:bookmarkEnd w:id="17"/>
    </w:p>
    <w:p w:rsidR="002C3392" w:rsidRDefault="00804990">
      <w:pPr>
        <w:rPr>
          <w:rFonts w:ascii="微软雅黑" w:hAnsi="微软雅黑"/>
        </w:rPr>
      </w:pPr>
      <w:r>
        <w:rPr>
          <w:rFonts w:hint="eastAsia"/>
        </w:rPr>
        <w:t>英语口语考试软件需要专为大学口语考试设计，适用范围广，能够用于</w:t>
      </w:r>
      <w:r>
        <w:rPr>
          <w:rFonts w:ascii="Times New Roman" w:hAnsi="Times New Roman" w:hint="eastAsia"/>
          <w:szCs w:val="24"/>
        </w:rPr>
        <w:t>英语专业四、翻译资格水平考试、高等教育自学考试、出国培训备选人员外语考试等国家级考试类型</w:t>
      </w:r>
      <w:r>
        <w:rPr>
          <w:rFonts w:hint="eastAsia"/>
        </w:rPr>
        <w:t>，从考试设置、考试实施、考试结果等角度，按照</w:t>
      </w:r>
      <w:r>
        <w:rPr>
          <w:rFonts w:ascii="微软雅黑" w:hAnsi="微软雅黑" w:hint="eastAsia"/>
        </w:rPr>
        <w:t>制作口语试卷、进行口语考试、考后音频处理、进行口语阅卷、管理口语试卷的流程设计，是学生进行英语口语考试和训练的最佳选择。</w:t>
      </w:r>
    </w:p>
    <w:p w:rsidR="0060241F" w:rsidRDefault="0060241F" w:rsidP="0060241F">
      <w:r>
        <w:rPr>
          <w:rFonts w:hint="eastAsia"/>
        </w:rPr>
        <w:t>(</w:t>
      </w:r>
      <w:r>
        <w:t>5</w:t>
      </w:r>
      <w:r>
        <w:t>)</w:t>
      </w:r>
      <w:r>
        <w:rPr>
          <w:rFonts w:hint="eastAsia"/>
        </w:rPr>
        <w:t>随堂测试</w:t>
      </w:r>
      <w:r>
        <w:rPr>
          <w:rFonts w:hint="eastAsia"/>
        </w:rPr>
        <w:t>软件</w:t>
      </w:r>
    </w:p>
    <w:p w:rsidR="0060241F" w:rsidRPr="0060241F" w:rsidRDefault="0060241F">
      <w:pPr>
        <w:rPr>
          <w:rFonts w:ascii="微软雅黑" w:hAnsi="微软雅黑" w:hint="eastAsia"/>
        </w:rPr>
      </w:pPr>
      <w:r w:rsidRPr="0060241F">
        <w:rPr>
          <w:rFonts w:ascii="微软雅黑" w:hAnsi="微软雅黑" w:hint="eastAsia"/>
        </w:rPr>
        <w:t>随堂测试</w:t>
      </w:r>
      <w:r w:rsidRPr="0060241F">
        <w:rPr>
          <w:rFonts w:ascii="微软雅黑" w:hAnsi="微软雅黑" w:hint="eastAsia"/>
        </w:rPr>
        <w:t>应实现</w:t>
      </w:r>
      <w:r w:rsidRPr="0060241F">
        <w:rPr>
          <w:rFonts w:ascii="微软雅黑" w:hAnsi="微软雅黑" w:hint="eastAsia"/>
        </w:rPr>
        <w:t>英语听力测试、阅读测试、口语测试等专项测试，以随堂</w:t>
      </w:r>
      <w:r>
        <w:rPr>
          <w:rFonts w:ascii="微软雅黑" w:hAnsi="微软雅黑" w:hint="eastAsia"/>
        </w:rPr>
        <w:t>测试</w:t>
      </w:r>
      <w:r w:rsidRPr="0060241F">
        <w:rPr>
          <w:rFonts w:ascii="微软雅黑" w:hAnsi="微软雅黑" w:hint="eastAsia"/>
        </w:rPr>
        <w:t>促进知识巩固和技能提升，重在强化学生的听力、口语、阅读能力，加强核心技能的训练，随堂测试系统支持单选、多选、填空等多种题型，测试结果可以随堂反馈，能够追踪到每个学生的作答详情，自带测试分析功能。</w:t>
      </w:r>
    </w:p>
    <w:p w:rsidR="002C3392" w:rsidRDefault="00804990">
      <w:bookmarkStart w:id="18" w:name="_Toc10288"/>
      <w:bookmarkStart w:id="19" w:name="_Toc132745611"/>
      <w:bookmarkStart w:id="20" w:name="_Toc1719"/>
      <w:r>
        <w:rPr>
          <w:rFonts w:hint="eastAsia"/>
        </w:rPr>
        <w:t>(</w:t>
      </w:r>
      <w:r w:rsidR="0060241F">
        <w:t>6</w:t>
      </w:r>
      <w:r>
        <w:t>)</w:t>
      </w:r>
      <w:r>
        <w:rPr>
          <w:rFonts w:hint="eastAsia"/>
        </w:rPr>
        <w:t>协作式教学软件</w:t>
      </w:r>
      <w:bookmarkEnd w:id="18"/>
      <w:bookmarkEnd w:id="19"/>
      <w:bookmarkEnd w:id="20"/>
    </w:p>
    <w:p w:rsidR="002C3392" w:rsidRDefault="00804990">
      <w:r>
        <w:rPr>
          <w:rFonts w:hint="eastAsia"/>
        </w:rPr>
        <w:t>协作式教学充分体现“大班上课、小班教学”的先进理念，需包含小组讨论、协作写作等新型教学场景，学生以小组的形式进行协作训练，小组之间文字共享、语音互通；教师可自编题目、选择资料作为题目等方式进行命题写作、仿写、翻译训练；也可以设定具体的作答方式，选择随机分组或者相邻的同学分组；训练过程中，支持教师加入各小组中，学习结束后，小组之间可以互评，互评方式灵活多样，训练结束后，支持教师对学生学习成果，互评情</w:t>
      </w:r>
      <w:r>
        <w:rPr>
          <w:rFonts w:hint="eastAsia"/>
        </w:rPr>
        <w:lastRenderedPageBreak/>
        <w:t>况进行讲评或导出保存。系统智能评测，实现协作式、反馈式教学。</w:t>
      </w:r>
    </w:p>
    <w:p w:rsidR="002C3392" w:rsidRDefault="00804990">
      <w:r>
        <w:rPr>
          <w:rFonts w:hint="eastAsia"/>
        </w:rPr>
        <w:t>(</w:t>
      </w:r>
      <w:r>
        <w:t>5)</w:t>
      </w:r>
      <w:r>
        <w:rPr>
          <w:rFonts w:hint="eastAsia"/>
        </w:rPr>
        <w:t>（多媒体）英语教学软件</w:t>
      </w:r>
    </w:p>
    <w:p w:rsidR="002C3392" w:rsidRPr="0060241F" w:rsidRDefault="00804990" w:rsidP="0060241F">
      <w:pPr>
        <w:ind w:firstLineChars="150" w:firstLine="420"/>
        <w:rPr>
          <w:sz w:val="24"/>
        </w:rPr>
      </w:pPr>
      <w:r>
        <w:rPr>
          <w:rFonts w:hint="eastAsia"/>
        </w:rPr>
        <w:t>软件</w:t>
      </w:r>
      <w:r w:rsidR="0060241F">
        <w:rPr>
          <w:rFonts w:hint="eastAsia"/>
        </w:rPr>
        <w:t>需配置</w:t>
      </w:r>
      <w:r w:rsidR="0060241F" w:rsidRPr="0060241F">
        <w:rPr>
          <w:rFonts w:hint="eastAsia"/>
        </w:rPr>
        <w:t>大学教材库、经典案例库、精品课件库等资源库，资源库的资源与教学应用功能自动匹配，能够根据教学需</w:t>
      </w:r>
      <w:r w:rsidR="0060241F" w:rsidRPr="0060241F">
        <w:rPr>
          <w:rFonts w:hint="eastAsia"/>
        </w:rPr>
        <w:t>要呈现教学资源，如要进行口语教学时，可以快捷的选取相匹配的资源</w:t>
      </w:r>
      <w:r>
        <w:rPr>
          <w:rFonts w:hint="eastAsia"/>
        </w:rPr>
        <w:t>，系统能够自动配套该资源的主要知识点，解析资料，还能根据资料的特点自动匹配各种教学模式，包含</w:t>
      </w:r>
      <w:r>
        <w:rPr>
          <w:rFonts w:hint="eastAsia"/>
          <w:bCs/>
        </w:rPr>
        <w:t>随堂提问、英汉词典、生词训练、示范教学、角色扮演</w:t>
      </w:r>
      <w:r>
        <w:rPr>
          <w:rFonts w:hint="eastAsia"/>
        </w:rPr>
        <w:t>等多种模式</w:t>
      </w:r>
      <w:r w:rsidR="0060241F">
        <w:rPr>
          <w:rFonts w:hint="eastAsia"/>
        </w:rPr>
        <w:t>。</w:t>
      </w:r>
    </w:p>
    <w:p w:rsidR="002C3392" w:rsidRDefault="00804990">
      <w:pPr>
        <w:pStyle w:val="2"/>
        <w:numPr>
          <w:ilvl w:val="0"/>
          <w:numId w:val="0"/>
        </w:numPr>
        <w:ind w:firstLineChars="200" w:firstLine="562"/>
        <w:rPr>
          <w:rFonts w:cs="仿宋"/>
          <w:sz w:val="28"/>
          <w:szCs w:val="28"/>
        </w:rPr>
      </w:pPr>
      <w:bookmarkStart w:id="21" w:name="_Toc148624510"/>
      <w:r>
        <w:rPr>
          <w:rFonts w:cs="仿宋"/>
          <w:sz w:val="28"/>
          <w:szCs w:val="28"/>
        </w:rPr>
        <w:t>5.2</w:t>
      </w:r>
      <w:r>
        <w:rPr>
          <w:rFonts w:cs="仿宋" w:hint="eastAsia"/>
          <w:sz w:val="28"/>
          <w:szCs w:val="28"/>
        </w:rPr>
        <w:t>课程资源包</w:t>
      </w:r>
      <w:bookmarkEnd w:id="21"/>
    </w:p>
    <w:p w:rsidR="003F092D" w:rsidRDefault="003F092D">
      <w:r>
        <w:rPr>
          <w:rFonts w:hint="eastAsia"/>
        </w:rPr>
        <w:t>结合教学应用</w:t>
      </w:r>
      <w:r w:rsidRPr="003F092D">
        <w:rPr>
          <w:rFonts w:hint="eastAsia"/>
        </w:rPr>
        <w:t>需求，结合各专业人才培养方案对于课程的设置与实践要求，补充各种课程资源包，服务于专业群的建设。课程资源</w:t>
      </w:r>
      <w:proofErr w:type="gramStart"/>
      <w:r w:rsidRPr="003F092D">
        <w:rPr>
          <w:rFonts w:hint="eastAsia"/>
        </w:rPr>
        <w:t>包内容</w:t>
      </w:r>
      <w:proofErr w:type="gramEnd"/>
      <w:r w:rsidRPr="003F092D">
        <w:rPr>
          <w:rFonts w:hint="eastAsia"/>
        </w:rPr>
        <w:t>选定是从人才需求侧出发，通过行业、企业、岗位三重角度展开调研，落实到用人单位对求职者真实的技能要求。基于对技能的分析倒推需要哪些核心的知识点来支撑，进而</w:t>
      </w:r>
      <w:r>
        <w:rPr>
          <w:rFonts w:hint="eastAsia"/>
        </w:rPr>
        <w:t>对课程资源进行</w:t>
      </w:r>
      <w:r w:rsidRPr="003F092D">
        <w:rPr>
          <w:rFonts w:hint="eastAsia"/>
        </w:rPr>
        <w:t>选择。</w:t>
      </w:r>
      <w:r>
        <w:rPr>
          <w:rFonts w:hint="eastAsia"/>
        </w:rPr>
        <w:t>课程资源包应</w:t>
      </w:r>
      <w:r w:rsidRPr="003F092D">
        <w:rPr>
          <w:rFonts w:hint="eastAsia"/>
        </w:rPr>
        <w:t>同时结合学校专业建设需求，匹配日常教学所需的</w:t>
      </w:r>
      <w:r w:rsidRPr="003F092D">
        <w:t>PPT、视频、教学实验素材等资源，搭建语音实训室丰富多彩的课程资源，丰富各专业学生实践学习的需要。</w:t>
      </w:r>
    </w:p>
    <w:p w:rsidR="002C3392" w:rsidRPr="003F092D" w:rsidRDefault="00804990" w:rsidP="003F092D">
      <w:pPr>
        <w:pStyle w:val="a3"/>
        <w:ind w:firstLine="640"/>
        <w:rPr>
          <w:rFonts w:cs="仿宋" w:hint="eastAsia"/>
          <w:kern w:val="2"/>
          <w:sz w:val="28"/>
          <w:szCs w:val="28"/>
          <w:lang w:eastAsia="zh-CN"/>
        </w:rPr>
      </w:pPr>
      <w:r w:rsidRPr="003F092D">
        <w:rPr>
          <w:rFonts w:cs="仿宋" w:hint="eastAsia"/>
          <w:kern w:val="2"/>
          <w:sz w:val="28"/>
          <w:szCs w:val="28"/>
          <w:lang w:eastAsia="zh-CN"/>
        </w:rPr>
        <w:t>包含</w:t>
      </w:r>
      <w:r w:rsidRPr="003F092D">
        <w:rPr>
          <w:rFonts w:cs="仿宋"/>
          <w:kern w:val="2"/>
          <w:sz w:val="28"/>
          <w:szCs w:val="28"/>
          <w:lang w:eastAsia="zh-CN"/>
        </w:rPr>
        <w:t>CAD课程资源：本课程包</w:t>
      </w:r>
      <w:r w:rsidR="003F092D" w:rsidRPr="003F092D">
        <w:rPr>
          <w:rFonts w:cs="仿宋"/>
          <w:kern w:val="2"/>
          <w:sz w:val="28"/>
          <w:szCs w:val="28"/>
          <w:lang w:eastAsia="zh-CN"/>
        </w:rPr>
        <w:t>应提供不少于</w:t>
      </w:r>
      <w:r w:rsidRPr="003F092D">
        <w:rPr>
          <w:rFonts w:cs="仿宋"/>
          <w:kern w:val="2"/>
          <w:sz w:val="28"/>
          <w:szCs w:val="28"/>
          <w:lang w:eastAsia="zh-CN"/>
        </w:rPr>
        <w:t>10个章节，100课时的视频学习内容与配套素材。学习内容涵盖基础入门、基础图形绘制、修改工具、辅助工具、注释工具、模版设置、布局与打印、三维建模基础、实体编辑工具等，广泛应用于高校各个专业。</w:t>
      </w:r>
      <w:r w:rsidR="003F092D" w:rsidRPr="003F092D">
        <w:rPr>
          <w:rFonts w:cs="仿宋"/>
          <w:kern w:val="2"/>
          <w:sz w:val="28"/>
          <w:szCs w:val="28"/>
          <w:lang w:eastAsia="zh-CN"/>
        </w:rPr>
        <w:t>同时</w:t>
      </w:r>
      <w:r w:rsidR="003F092D" w:rsidRPr="003F092D">
        <w:rPr>
          <w:rFonts w:cs="仿宋"/>
          <w:kern w:val="2"/>
          <w:sz w:val="28"/>
          <w:szCs w:val="28"/>
          <w:lang w:eastAsia="zh-CN"/>
        </w:rPr>
        <w:lastRenderedPageBreak/>
        <w:t>提供</w:t>
      </w:r>
      <w:r w:rsidR="003F092D">
        <w:rPr>
          <w:rFonts w:cs="仿宋" w:hint="eastAsia"/>
          <w:kern w:val="2"/>
          <w:sz w:val="28"/>
          <w:szCs w:val="28"/>
          <w:lang w:eastAsia="zh-CN"/>
        </w:rPr>
        <w:t>不少于1</w:t>
      </w:r>
      <w:r w:rsidR="003F092D">
        <w:rPr>
          <w:rFonts w:cs="仿宋"/>
          <w:kern w:val="2"/>
          <w:sz w:val="28"/>
          <w:szCs w:val="28"/>
          <w:lang w:eastAsia="zh-CN"/>
        </w:rPr>
        <w:t>00个的</w:t>
      </w:r>
      <w:r w:rsidR="003F092D" w:rsidRPr="003F092D">
        <w:rPr>
          <w:rFonts w:cs="仿宋"/>
          <w:kern w:val="2"/>
          <w:sz w:val="28"/>
          <w:szCs w:val="28"/>
          <w:lang w:eastAsia="zh-CN"/>
        </w:rPr>
        <w:t>实操案例，帮助学生</w:t>
      </w:r>
      <w:r w:rsidR="003F092D" w:rsidRPr="003F092D">
        <w:rPr>
          <w:rFonts w:cs="仿宋" w:hint="eastAsia"/>
          <w:kern w:val="2"/>
          <w:sz w:val="28"/>
          <w:szCs w:val="28"/>
          <w:lang w:eastAsia="zh-CN"/>
        </w:rPr>
        <w:t>更好的理论联系实践，深入认知学习</w:t>
      </w:r>
      <w:r w:rsidR="003F092D">
        <w:rPr>
          <w:rFonts w:cs="仿宋" w:hint="eastAsia"/>
          <w:kern w:val="2"/>
          <w:sz w:val="28"/>
          <w:szCs w:val="28"/>
          <w:lang w:eastAsia="zh-CN"/>
        </w:rPr>
        <w:t>C</w:t>
      </w:r>
      <w:r w:rsidR="003F092D">
        <w:rPr>
          <w:rFonts w:cs="仿宋"/>
          <w:kern w:val="2"/>
          <w:sz w:val="28"/>
          <w:szCs w:val="28"/>
          <w:lang w:eastAsia="zh-CN"/>
        </w:rPr>
        <w:t>AD</w:t>
      </w:r>
      <w:r w:rsidR="003F092D" w:rsidRPr="003F092D">
        <w:rPr>
          <w:rFonts w:cs="仿宋" w:hint="eastAsia"/>
          <w:kern w:val="2"/>
          <w:sz w:val="28"/>
          <w:szCs w:val="28"/>
          <w:lang w:eastAsia="zh-CN"/>
        </w:rPr>
        <w:t>在行业的实际应用。</w:t>
      </w:r>
      <w:r w:rsidR="003F092D">
        <w:rPr>
          <w:rFonts w:cs="仿宋" w:hint="eastAsia"/>
          <w:kern w:val="2"/>
          <w:sz w:val="28"/>
          <w:szCs w:val="28"/>
          <w:lang w:eastAsia="zh-CN"/>
        </w:rPr>
        <w:t>从而提升学生的综合竞争能力。</w:t>
      </w:r>
    </w:p>
    <w:p w:rsidR="002C3392" w:rsidRDefault="00804990">
      <w:r>
        <w:t>PS课程资源：本课程包</w:t>
      </w:r>
      <w:r w:rsidR="003F092D">
        <w:rPr>
          <w:rFonts w:hint="eastAsia"/>
        </w:rPr>
        <w:t>不低于</w:t>
      </w:r>
      <w:r>
        <w:t>13个章节，86课时的视频学习内容。学习内容涵盖必学的PS基本知识、</w:t>
      </w:r>
      <w:proofErr w:type="gramStart"/>
      <w:r>
        <w:t>图层的</w:t>
      </w:r>
      <w:proofErr w:type="gramEnd"/>
      <w:r>
        <w:t>混合模式</w:t>
      </w:r>
      <w:proofErr w:type="gramStart"/>
      <w:r>
        <w:t>和图层样式</w:t>
      </w:r>
      <w:proofErr w:type="gramEnd"/>
      <w:r>
        <w:t>、</w:t>
      </w:r>
      <w:proofErr w:type="gramStart"/>
      <w:r>
        <w:t>蒙版的</w:t>
      </w:r>
      <w:proofErr w:type="gramEnd"/>
      <w:r>
        <w:t>应用、神奇的滤镜、调色、配色、通道的应用等内容，可广泛应用于物体抠图、艺术字设计、人像精修、排版设计、证件照制作、去除水印等多个应用场景。</w:t>
      </w:r>
      <w:r w:rsidR="00D63EAC" w:rsidRPr="00D63EAC">
        <w:rPr>
          <w:rFonts w:hint="eastAsia"/>
        </w:rPr>
        <w:t>在图像、图形、文字、视频、出版等各方面</w:t>
      </w:r>
      <w:r w:rsidR="00D63EAC">
        <w:rPr>
          <w:rFonts w:hint="eastAsia"/>
        </w:rPr>
        <w:t>均提供对应的实操案例。</w:t>
      </w:r>
    </w:p>
    <w:p w:rsidR="002C3392" w:rsidRDefault="00804990">
      <w:r>
        <w:t>PR课程资源：本课程包含5个章节，43课时的视频学习内容。主要包含软件基础、剪辑基础、剪辑效果、文字处理、调色、高级操作等，可应用在短视频制作、自媒体视频、</w:t>
      </w:r>
      <w:proofErr w:type="gramStart"/>
      <w:r>
        <w:t>淘宝视频</w:t>
      </w:r>
      <w:proofErr w:type="gramEnd"/>
      <w:r>
        <w:t>制作、影视后期制作、游戏视频制作、婚庆广告视频等场景。</w:t>
      </w:r>
    </w:p>
    <w:p w:rsidR="002C3392" w:rsidRDefault="00804990">
      <w:r>
        <w:t>3dmax课程资源：本课程包含7个章节，81课时的视频学习内容与配套素材。学习内容涵盖基础入门、二维建模、三维建模和修改器、渲染和灯光参数设计、材质参数和渲染效果、</w:t>
      </w:r>
      <w:proofErr w:type="gramStart"/>
      <w:r>
        <w:t>室内图</w:t>
      </w:r>
      <w:proofErr w:type="gramEnd"/>
      <w:r>
        <w:t>渲染和出图等。</w:t>
      </w:r>
    </w:p>
    <w:p w:rsidR="00D63EAC" w:rsidRDefault="00D63EAC" w:rsidP="00D63EAC">
      <w:pPr>
        <w:rPr>
          <w:rFonts w:hint="eastAsia"/>
        </w:rPr>
      </w:pPr>
      <w:r>
        <w:rPr>
          <w:rFonts w:hint="eastAsia"/>
        </w:rPr>
        <w:t>系统根据学生学习练习使用情况，语言软件训练情况，结合与专业匹配的</w:t>
      </w:r>
      <w:r>
        <w:rPr>
          <w:rFonts w:hint="eastAsia"/>
        </w:rPr>
        <w:t>产业需求大数据</w:t>
      </w:r>
      <w:r>
        <w:t>，通过</w:t>
      </w:r>
      <w:r>
        <w:rPr>
          <w:rFonts w:hint="eastAsia"/>
        </w:rPr>
        <w:t>采集产业需求数据，挖掘岗位需求，并与学校各专业情况进行匹配，判断人才供给是否符合人才需求，从数量规模到技术技能要求，提出人才培养相关的决策建议，建立专业紧密对接产业需求的“风向标”，支撑学校进行专业布局调</w:t>
      </w:r>
      <w:r>
        <w:rPr>
          <w:rFonts w:hint="eastAsia"/>
        </w:rPr>
        <w:lastRenderedPageBreak/>
        <w:t>整。</w:t>
      </w:r>
    </w:p>
    <w:p w:rsidR="002C3392" w:rsidRDefault="00804990">
      <w:pPr>
        <w:pStyle w:val="2"/>
        <w:numPr>
          <w:ilvl w:val="0"/>
          <w:numId w:val="0"/>
        </w:numPr>
        <w:rPr>
          <w:rFonts w:cs="仿宋"/>
          <w:sz w:val="28"/>
          <w:szCs w:val="28"/>
        </w:rPr>
      </w:pPr>
      <w:bookmarkStart w:id="22" w:name="_Toc148624511"/>
      <w:r>
        <w:rPr>
          <w:rFonts w:cs="仿宋"/>
          <w:sz w:val="28"/>
          <w:szCs w:val="28"/>
        </w:rPr>
        <w:t>5.3</w:t>
      </w:r>
      <w:r>
        <w:rPr>
          <w:rFonts w:cs="仿宋" w:hint="eastAsia"/>
          <w:sz w:val="28"/>
          <w:szCs w:val="28"/>
        </w:rPr>
        <w:t>教学应用</w:t>
      </w:r>
      <w:bookmarkEnd w:id="22"/>
    </w:p>
    <w:p w:rsidR="002C3392" w:rsidRDefault="001276CA">
      <w:r>
        <w:rPr>
          <w:rFonts w:hint="eastAsia"/>
        </w:rPr>
        <w:t>教学应用系统应</w:t>
      </w:r>
      <w:r w:rsidR="00804990">
        <w:rPr>
          <w:rFonts w:hint="eastAsia"/>
        </w:rPr>
        <w:t>常态化支撑老师日常备课与教学工作，基于客观数据与音视频方式帮助老师</w:t>
      </w:r>
      <w:proofErr w:type="gramStart"/>
      <w:r w:rsidR="00804990">
        <w:rPr>
          <w:rFonts w:hint="eastAsia"/>
        </w:rPr>
        <w:t>掌控教情</w:t>
      </w:r>
      <w:proofErr w:type="gramEnd"/>
      <w:r w:rsidR="00804990">
        <w:rPr>
          <w:rFonts w:hint="eastAsia"/>
        </w:rPr>
        <w:t>、学情，针对性调整教学安排。同时学生可基于课程中心展开预习、复习、测试等学习活动，巩固知识，通过信息化方式记录自身学习过程，查缺补漏提升成绩。</w:t>
      </w:r>
    </w:p>
    <w:p w:rsidR="002C3392" w:rsidRDefault="001276CA">
      <w:r>
        <w:rPr>
          <w:rFonts w:hint="eastAsia"/>
        </w:rPr>
        <w:t>教学应用系统</w:t>
      </w:r>
      <w:r>
        <w:rPr>
          <w:rFonts w:hint="eastAsia"/>
        </w:rPr>
        <w:t>需要</w:t>
      </w:r>
      <w:r w:rsidR="00804990">
        <w:rPr>
          <w:rFonts w:hint="eastAsia"/>
        </w:rPr>
        <w:t>汇聚课前、课中、课后所有的课件资源、试题资源、音视频资源、生成性数据资源等，</w:t>
      </w:r>
      <w:proofErr w:type="gramStart"/>
      <w:r w:rsidR="00804990">
        <w:rPr>
          <w:rFonts w:hint="eastAsia"/>
        </w:rPr>
        <w:t>构建全业务</w:t>
      </w:r>
      <w:proofErr w:type="gramEnd"/>
      <w:r w:rsidR="00804990">
        <w:rPr>
          <w:rFonts w:hint="eastAsia"/>
        </w:rPr>
        <w:t>的课程中心。老师可在线上传课件、制作微课、发布预习、下发作业等，提高备课效率；学生可通过完成预习、记录笔记、观看授课视频等进行自主学习；管理者可全面掌握全校的课程建设情况，各个学院的资源进度，学生对资源的喜爱程度等。平台同时支持对资源设定权限，进行分类、共享、删除等操作。</w:t>
      </w:r>
    </w:p>
    <w:p w:rsidR="002C3392" w:rsidRDefault="00804990">
      <w:r>
        <w:rPr>
          <w:rFonts w:hint="eastAsia"/>
        </w:rPr>
        <w:t>课程中心的主要特色是智能学习</w:t>
      </w:r>
      <w:r>
        <w:t>，利用数据</w:t>
      </w:r>
      <w:r>
        <w:rPr>
          <w:rFonts w:hint="eastAsia"/>
        </w:rPr>
        <w:t>随时</w:t>
      </w:r>
      <w:r>
        <w:t>修正</w:t>
      </w:r>
      <w:r>
        <w:rPr>
          <w:rFonts w:hint="eastAsia"/>
        </w:rPr>
        <w:t>个性化</w:t>
      </w:r>
      <w:r>
        <w:t>教学。</w:t>
      </w:r>
      <w:r>
        <w:rPr>
          <w:rFonts w:hint="eastAsia"/>
        </w:rPr>
        <w:t>利用</w:t>
      </w:r>
      <w:r>
        <w:t>自适应技术，可以实时适应学生，为</w:t>
      </w:r>
      <w:r>
        <w:rPr>
          <w:rFonts w:hint="eastAsia"/>
        </w:rPr>
        <w:t>教师</w:t>
      </w:r>
      <w:r>
        <w:t>和学生提供可操作数据</w:t>
      </w:r>
      <w:r>
        <w:rPr>
          <w:rFonts w:hint="eastAsia"/>
        </w:rPr>
        <w:t>；</w:t>
      </w:r>
      <w:r>
        <w:t>帮助学生准确且有逻辑按照学习路径进行，锁定</w:t>
      </w:r>
      <w:r>
        <w:rPr>
          <w:rFonts w:hint="eastAsia"/>
        </w:rPr>
        <w:t>学生学习困难的知识点</w:t>
      </w:r>
      <w:r>
        <w:t>。</w:t>
      </w:r>
    </w:p>
    <w:p w:rsidR="001276CA" w:rsidRPr="001276CA" w:rsidRDefault="001276CA" w:rsidP="001276CA">
      <w:pPr>
        <w:ind w:firstLine="562"/>
        <w:rPr>
          <w:b/>
        </w:rPr>
      </w:pPr>
      <w:bookmarkStart w:id="23" w:name="_Toc39680296"/>
      <w:bookmarkStart w:id="24" w:name="_Toc39757084"/>
      <w:bookmarkStart w:id="25" w:name="_Toc40082096"/>
      <w:r w:rsidRPr="001276CA">
        <w:rPr>
          <w:rFonts w:hint="eastAsia"/>
          <w:b/>
        </w:rPr>
        <w:t>学习过程管理</w:t>
      </w:r>
      <w:bookmarkEnd w:id="23"/>
      <w:bookmarkEnd w:id="24"/>
      <w:bookmarkEnd w:id="25"/>
    </w:p>
    <w:p w:rsidR="001276CA" w:rsidRPr="001276CA" w:rsidRDefault="001276CA" w:rsidP="001276CA">
      <w:r w:rsidRPr="001276CA">
        <w:rPr>
          <w:rFonts w:hint="eastAsia"/>
        </w:rPr>
        <w:t>不同的课程具有不同的特点，执教老师对课程也有不同的管理方式、学习要求与建议。老师可通过课程公告的方式发布具体的考核方式、学习建议、学习要求，通过明确的文字公告实现对学习过</w:t>
      </w:r>
      <w:r w:rsidRPr="001276CA">
        <w:rPr>
          <w:rFonts w:hint="eastAsia"/>
        </w:rPr>
        <w:lastRenderedPageBreak/>
        <w:t>程的管理，督促学生严格要求自己。</w:t>
      </w:r>
      <w:bookmarkStart w:id="26" w:name="_Toc39757085"/>
      <w:bookmarkStart w:id="27" w:name="_Toc40082097"/>
    </w:p>
    <w:p w:rsidR="001276CA" w:rsidRPr="001276CA" w:rsidRDefault="001276CA" w:rsidP="001276CA">
      <w:pPr>
        <w:ind w:firstLine="562"/>
        <w:rPr>
          <w:b/>
        </w:rPr>
      </w:pPr>
      <w:r w:rsidRPr="001276CA">
        <w:rPr>
          <w:rFonts w:hint="eastAsia"/>
          <w:b/>
        </w:rPr>
        <w:t>学习环节前移</w:t>
      </w:r>
      <w:bookmarkEnd w:id="26"/>
      <w:bookmarkEnd w:id="27"/>
    </w:p>
    <w:p w:rsidR="001276CA" w:rsidRDefault="001276CA" w:rsidP="001276CA">
      <w:r w:rsidRPr="001276CA">
        <w:rPr>
          <w:rFonts w:hint="eastAsia"/>
        </w:rPr>
        <w:t>课堂预习可以使学习环节前移，发现问题，师生可以更有针对性得进行教与学。系统支持文字、图片、语音等形式下发预习题目，学生根据老师发布的预习要求提前自主学习，及时提出问题，带着疑问进行课堂学习。教师通过平台可及时了解学生的预习情况，有的放矢调整自己的教学设计。</w:t>
      </w:r>
      <w:bookmarkStart w:id="28" w:name="_Toc39680298"/>
      <w:bookmarkStart w:id="29" w:name="_Toc39757086"/>
      <w:bookmarkStart w:id="30" w:name="_Toc40082098"/>
    </w:p>
    <w:p w:rsidR="001276CA" w:rsidRPr="001276CA" w:rsidRDefault="001276CA" w:rsidP="001276CA">
      <w:pPr>
        <w:ind w:firstLine="562"/>
      </w:pPr>
      <w:r w:rsidRPr="001276CA">
        <w:rPr>
          <w:rFonts w:hint="eastAsia"/>
          <w:b/>
          <w:bCs/>
        </w:rPr>
        <w:t>资源复用分享</w:t>
      </w:r>
      <w:bookmarkEnd w:id="28"/>
      <w:bookmarkEnd w:id="29"/>
      <w:bookmarkEnd w:id="30"/>
    </w:p>
    <w:p w:rsidR="001276CA" w:rsidRDefault="001276CA" w:rsidP="001276CA">
      <w:r w:rsidRPr="001276CA">
        <w:rPr>
          <w:rFonts w:hint="eastAsia"/>
        </w:rPr>
        <w:t>课件作为珍贵的教学资源，可很好的保存在课程中心，分享给学生或者同行，也可供多个学期重复使用，无需重复上传操作。通过课件的复用分享可扩大资源的利用率，提高教师的备课效率，提升学生的学习便捷性。</w:t>
      </w:r>
      <w:bookmarkStart w:id="31" w:name="_Toc39680299"/>
      <w:bookmarkStart w:id="32" w:name="_Toc39757087"/>
      <w:bookmarkStart w:id="33" w:name="_Toc40082099"/>
    </w:p>
    <w:p w:rsidR="001276CA" w:rsidRPr="001276CA" w:rsidRDefault="001276CA" w:rsidP="001276CA">
      <w:pPr>
        <w:ind w:firstLine="562"/>
      </w:pPr>
      <w:r w:rsidRPr="001276CA">
        <w:rPr>
          <w:rFonts w:hint="eastAsia"/>
          <w:b/>
          <w:bCs/>
        </w:rPr>
        <w:t>知识复盘分析</w:t>
      </w:r>
      <w:bookmarkEnd w:id="31"/>
      <w:bookmarkEnd w:id="32"/>
      <w:bookmarkEnd w:id="33"/>
    </w:p>
    <w:p w:rsidR="001276CA" w:rsidRDefault="001276CA" w:rsidP="001276CA">
      <w:r w:rsidRPr="001276CA">
        <w:rPr>
          <w:rFonts w:hint="eastAsia"/>
        </w:rPr>
        <w:t>试题历来是检测学生知识掌握情况的一种很好的方式。平台自动对课堂试题进行汇总统计，参与学生、分数段分布情况、题目错误率、错题解析清晰可见，同时可与知识点关联。学生可查缺补漏，确认掌握题目后可进行删除操作；老师据此可有效</w:t>
      </w:r>
      <w:proofErr w:type="gramStart"/>
      <w:r w:rsidRPr="001276CA">
        <w:rPr>
          <w:rFonts w:hint="eastAsia"/>
        </w:rPr>
        <w:t>掌控学情</w:t>
      </w:r>
      <w:proofErr w:type="gramEnd"/>
      <w:r w:rsidRPr="001276CA">
        <w:rPr>
          <w:rFonts w:hint="eastAsia"/>
        </w:rPr>
        <w:t>，为基于知识点的个性化指导方案提供数据支撑。</w:t>
      </w:r>
      <w:bookmarkStart w:id="34" w:name="_Toc39680300"/>
      <w:bookmarkStart w:id="35" w:name="_Toc39757088"/>
      <w:bookmarkStart w:id="36" w:name="_Toc40082100"/>
    </w:p>
    <w:p w:rsidR="001276CA" w:rsidRPr="001276CA" w:rsidRDefault="001276CA" w:rsidP="001276CA">
      <w:pPr>
        <w:ind w:firstLine="562"/>
      </w:pPr>
      <w:r w:rsidRPr="001276CA">
        <w:rPr>
          <w:rFonts w:hint="eastAsia"/>
          <w:b/>
          <w:bCs/>
        </w:rPr>
        <w:t>资源共享模式</w:t>
      </w:r>
      <w:bookmarkEnd w:id="34"/>
      <w:bookmarkEnd w:id="35"/>
      <w:bookmarkEnd w:id="36"/>
    </w:p>
    <w:p w:rsidR="001276CA" w:rsidRDefault="001276CA" w:rsidP="001276CA">
      <w:pPr>
        <w:ind w:firstLineChars="300" w:firstLine="840"/>
      </w:pPr>
      <w:r w:rsidRPr="001276CA">
        <w:rPr>
          <w:rFonts w:hint="eastAsia"/>
        </w:rPr>
        <w:t>学生可随时随地通过手机、电脑、P</w:t>
      </w:r>
      <w:r w:rsidRPr="001276CA">
        <w:t>AD</w:t>
      </w:r>
      <w:r w:rsidRPr="001276CA">
        <w:rPr>
          <w:rFonts w:hint="eastAsia"/>
        </w:rPr>
        <w:t>等设备添加图片、语音、文字等各种形式笔记内容，也可进行删除修正，整理完善自己的笔记，同时也可将重要的笔记内容放在班级笔记空间，供全班同</w:t>
      </w:r>
      <w:r w:rsidRPr="001276CA">
        <w:rPr>
          <w:rFonts w:hint="eastAsia"/>
        </w:rPr>
        <w:lastRenderedPageBreak/>
        <w:t>学共同查看，也可对发布的笔记评论、点赞。通过这种笔记资源共享的模式可以有效的促进学生之间形成相互借鉴、互相学习的良好氛围。</w:t>
      </w:r>
      <w:bookmarkStart w:id="37" w:name="_Toc39680301"/>
      <w:bookmarkStart w:id="38" w:name="_Toc39757089"/>
      <w:bookmarkStart w:id="39" w:name="_Toc40082101"/>
    </w:p>
    <w:p w:rsidR="001276CA" w:rsidRPr="001276CA" w:rsidRDefault="001276CA" w:rsidP="001276CA">
      <w:pPr>
        <w:ind w:firstLineChars="300" w:firstLine="843"/>
      </w:pPr>
      <w:r w:rsidRPr="001276CA">
        <w:rPr>
          <w:rFonts w:hint="eastAsia"/>
          <w:b/>
          <w:bCs/>
        </w:rPr>
        <w:t>知识点智能切片式</w:t>
      </w:r>
      <w:bookmarkEnd w:id="37"/>
      <w:bookmarkEnd w:id="38"/>
      <w:bookmarkEnd w:id="39"/>
    </w:p>
    <w:p w:rsidR="001276CA" w:rsidRPr="001276CA" w:rsidRDefault="001276CA" w:rsidP="001276CA">
      <w:r w:rsidRPr="001276CA">
        <w:rPr>
          <w:rFonts w:hint="eastAsia"/>
        </w:rPr>
        <w:t>课堂视频真实的再现课堂场景，方便学生课后复习。平台采用领先的音视频处理技术，结合P</w:t>
      </w:r>
      <w:r w:rsidRPr="001276CA">
        <w:t>PT</w:t>
      </w:r>
      <w:r w:rsidRPr="001276CA">
        <w:rPr>
          <w:rFonts w:hint="eastAsia"/>
        </w:rPr>
        <w:t>知识点对视频进行智能化的切片，学生点击P</w:t>
      </w:r>
      <w:r w:rsidRPr="001276CA">
        <w:t>PT</w:t>
      </w:r>
      <w:r w:rsidRPr="001276CA">
        <w:rPr>
          <w:rFonts w:hint="eastAsia"/>
        </w:rPr>
        <w:t>知识点即可直接跳转至对应的视频内容进行观看学习，精准化定位知识点节约了学生的复习时间，极大的提高了学习效率。同时系统支持教师、学生、课件三画面视频播放，学生可根据自己的学习习惯调整播放模式，找到最适合自己的学习方式。</w:t>
      </w:r>
      <w:bookmarkStart w:id="40" w:name="_Toc39757090"/>
      <w:bookmarkStart w:id="41" w:name="_Toc40082102"/>
      <w:r>
        <w:rPr>
          <w:rFonts w:hint="eastAsia"/>
        </w:rPr>
        <w:t xml:space="preserve"> </w:t>
      </w:r>
      <w:r>
        <w:t xml:space="preserve">    </w:t>
      </w:r>
      <w:r w:rsidRPr="001276CA">
        <w:rPr>
          <w:rFonts w:hint="eastAsia"/>
          <w:b/>
          <w:bCs/>
        </w:rPr>
        <w:t>资源智能推送</w:t>
      </w:r>
      <w:bookmarkEnd w:id="40"/>
      <w:bookmarkEnd w:id="41"/>
    </w:p>
    <w:p w:rsidR="001276CA" w:rsidRDefault="001276CA" w:rsidP="001276CA">
      <w:proofErr w:type="gramStart"/>
      <w:r w:rsidRPr="001276CA">
        <w:rPr>
          <w:rFonts w:hint="eastAsia"/>
        </w:rPr>
        <w:t>微课短小精悍</w:t>
      </w:r>
      <w:proofErr w:type="gramEnd"/>
      <w:r w:rsidRPr="001276CA">
        <w:rPr>
          <w:rFonts w:hint="eastAsia"/>
        </w:rPr>
        <w:t>，知识点清晰明确，方便学生针对性的各个击破。平台支持在线根据知识点智能切片快捷剪辑视频，制作微课，并自动根据学生的出勤表现、课堂试题错误率高低、测验结果等数据智能化分析学生的薄弱环节并针对性的进行个性化推送，帮助学生有目的有重点的进行知识巩固。推送的学习内容涵盖练习题、课件、课堂视频、精彩片段、校外优质资源等多种形式的学习资源。</w:t>
      </w:r>
      <w:bookmarkStart w:id="42" w:name="_Toc39680303"/>
      <w:bookmarkStart w:id="43" w:name="_Toc39757091"/>
      <w:bookmarkStart w:id="44" w:name="_Toc40082103"/>
    </w:p>
    <w:p w:rsidR="001276CA" w:rsidRPr="001276CA" w:rsidRDefault="001276CA" w:rsidP="001276CA">
      <w:pPr>
        <w:ind w:firstLine="562"/>
      </w:pPr>
      <w:r w:rsidRPr="001276CA">
        <w:rPr>
          <w:rFonts w:hint="eastAsia"/>
          <w:b/>
          <w:bCs/>
        </w:rPr>
        <w:t>碎片化学习</w:t>
      </w:r>
      <w:bookmarkEnd w:id="42"/>
      <w:bookmarkEnd w:id="43"/>
      <w:bookmarkEnd w:id="44"/>
    </w:p>
    <w:p w:rsidR="001276CA" w:rsidRDefault="001276CA" w:rsidP="001276CA">
      <w:r w:rsidRPr="001276CA">
        <w:rPr>
          <w:rFonts w:hint="eastAsia"/>
        </w:rPr>
        <w:t>传统的课件是学生课后复习的主要学习资料，往往只有内容没有具体解析，学生需要借助笔记尽可能的回忆老师的讲解内容，费时费力且难免有遗漏之处。轻课件采集了课件的画面与老师的授课音频，同时结合智能化切片与先进的合成技术，占用手机内存低，</w:t>
      </w:r>
      <w:r w:rsidRPr="001276CA">
        <w:rPr>
          <w:rFonts w:hint="eastAsia"/>
        </w:rPr>
        <w:lastRenderedPageBreak/>
        <w:t>有效节约学生的上网流量，学生可利用碎片化时间自主选择课件内容进行随时随地的学习。</w:t>
      </w:r>
      <w:bookmarkStart w:id="45" w:name="_Toc39757092"/>
      <w:bookmarkStart w:id="46" w:name="_Toc40082104"/>
    </w:p>
    <w:p w:rsidR="001276CA" w:rsidRPr="001276CA" w:rsidRDefault="001276CA" w:rsidP="001276CA">
      <w:pPr>
        <w:ind w:firstLine="562"/>
      </w:pPr>
      <w:r w:rsidRPr="001276CA">
        <w:rPr>
          <w:rFonts w:hint="eastAsia"/>
          <w:b/>
          <w:bCs/>
        </w:rPr>
        <w:t>知识路径个性化学习</w:t>
      </w:r>
      <w:bookmarkEnd w:id="45"/>
      <w:bookmarkEnd w:id="46"/>
    </w:p>
    <w:p w:rsidR="001276CA" w:rsidRDefault="00E315EC" w:rsidP="001276CA">
      <w:r>
        <w:rPr>
          <w:rFonts w:hint="eastAsia"/>
        </w:rPr>
        <w:t>具备</w:t>
      </w:r>
      <w:r w:rsidR="001276CA" w:rsidRPr="001276CA">
        <w:rPr>
          <w:rFonts w:hint="eastAsia"/>
        </w:rPr>
        <w:t>先进的知识图谱数据模型，结合大数据技术，对学生的学习时长、学习次数、学习内容、笔记、提问、出勤等多个维度进行分析，通过深度算法剖析学生个体的学习习惯</w:t>
      </w:r>
      <w:bookmarkStart w:id="47" w:name="_Toc39680305"/>
      <w:bookmarkStart w:id="48" w:name="_Toc39757093"/>
      <w:bookmarkStart w:id="49" w:name="_Toc40082105"/>
      <w:r w:rsidR="001276CA">
        <w:rPr>
          <w:rFonts w:hint="eastAsia"/>
        </w:rPr>
        <w:t>、兴趣点、知识掌握情况，智能推送个性化的学习资源，提高学习效率。</w:t>
      </w:r>
    </w:p>
    <w:p w:rsidR="001276CA" w:rsidRPr="001276CA" w:rsidRDefault="001276CA" w:rsidP="001276CA">
      <w:pPr>
        <w:ind w:firstLine="562"/>
      </w:pPr>
      <w:r w:rsidRPr="001276CA">
        <w:rPr>
          <w:rFonts w:hint="eastAsia"/>
          <w:b/>
          <w:bCs/>
        </w:rPr>
        <w:t>平时成绩自动生成</w:t>
      </w:r>
      <w:bookmarkEnd w:id="47"/>
      <w:bookmarkEnd w:id="48"/>
      <w:bookmarkEnd w:id="49"/>
    </w:p>
    <w:p w:rsidR="002C3392" w:rsidRDefault="001276CA" w:rsidP="001276CA">
      <w:pPr>
        <w:rPr>
          <w:rFonts w:hint="eastAsia"/>
        </w:rPr>
      </w:pPr>
      <w:r w:rsidRPr="001276CA">
        <w:rPr>
          <w:rFonts w:hint="eastAsia"/>
        </w:rPr>
        <w:t>平台自动汇聚课程多维度数据，可对出勤、课程视频、预习、笔记、课件、提问、测验、作业等数据进行分析，教师从宏观上可以及时掌握班级的整体学习情况、学习进度、活跃度，也可对平行班级进行对比分析，微观上可以借助学生个体数据分析学生的学习习惯与偏好，指定个性化辅导方案；同时可快捷的设定出勤、提问、测验、作业的占比自动生成平时成绩。</w:t>
      </w:r>
    </w:p>
    <w:p w:rsidR="002C3392" w:rsidRDefault="00804990">
      <w:pPr>
        <w:pStyle w:val="2"/>
        <w:numPr>
          <w:ilvl w:val="0"/>
          <w:numId w:val="0"/>
        </w:numPr>
        <w:rPr>
          <w:rFonts w:cs="仿宋"/>
          <w:sz w:val="28"/>
          <w:szCs w:val="28"/>
        </w:rPr>
      </w:pPr>
      <w:bookmarkStart w:id="50" w:name="_Toc148624512"/>
      <w:r>
        <w:rPr>
          <w:rFonts w:cs="仿宋"/>
          <w:sz w:val="28"/>
          <w:szCs w:val="28"/>
        </w:rPr>
        <w:t>5.4</w:t>
      </w:r>
      <w:r>
        <w:rPr>
          <w:rFonts w:cs="仿宋" w:hint="eastAsia"/>
          <w:sz w:val="28"/>
          <w:szCs w:val="28"/>
        </w:rPr>
        <w:t>平台基础服务系统</w:t>
      </w:r>
      <w:bookmarkEnd w:id="50"/>
    </w:p>
    <w:p w:rsidR="002C3392" w:rsidRDefault="00804990">
      <w:r>
        <w:t>1.支持执行分布式事物和软件组建之间的互相操作等功能。为应用程序访问异构数据库提供统一的访问接口；</w:t>
      </w:r>
    </w:p>
    <w:p w:rsidR="002C3392" w:rsidRDefault="00804990">
      <w:r>
        <w:t>2.为访问数据库提供通用和专用编程接口，用于数据集成，负载均衡、调度、数据复制等业务；</w:t>
      </w:r>
    </w:p>
    <w:p w:rsidR="002C3392" w:rsidRDefault="00804990">
      <w:r>
        <w:t>3.提供统一身份管理、统一认证管理和统一用户权限管理。实现用户基础信息与身份管理系统与学校其他系统的身份统一认证。通过用户认证体系， 将组织信息、用户信息统一存储，进行集中授</w:t>
      </w:r>
      <w:r>
        <w:lastRenderedPageBreak/>
        <w:t>权、集中登录和集中身份认证；</w:t>
      </w:r>
    </w:p>
    <w:p w:rsidR="002C3392" w:rsidRDefault="00804990">
      <w:pPr>
        <w:pStyle w:val="2"/>
        <w:numPr>
          <w:ilvl w:val="0"/>
          <w:numId w:val="0"/>
        </w:numPr>
        <w:rPr>
          <w:rFonts w:cs="仿宋"/>
          <w:sz w:val="28"/>
          <w:szCs w:val="28"/>
        </w:rPr>
      </w:pPr>
      <w:bookmarkStart w:id="51" w:name="_Toc148624513"/>
      <w:r>
        <w:rPr>
          <w:rFonts w:cs="仿宋"/>
          <w:sz w:val="28"/>
          <w:szCs w:val="28"/>
        </w:rPr>
        <w:t>5.5</w:t>
      </w:r>
      <w:r>
        <w:rPr>
          <w:rFonts w:cs="仿宋" w:hint="eastAsia"/>
          <w:sz w:val="28"/>
          <w:szCs w:val="28"/>
        </w:rPr>
        <w:t>教师主控计算机及管理系统</w:t>
      </w:r>
      <w:bookmarkEnd w:id="51"/>
    </w:p>
    <w:p w:rsidR="002C3392" w:rsidRDefault="00804990">
      <w:pPr>
        <w:ind w:firstLine="562"/>
      </w:pPr>
      <w:r>
        <w:rPr>
          <w:rFonts w:hint="eastAsia"/>
          <w:b/>
          <w:bCs/>
        </w:rPr>
        <w:t>产品功能：</w:t>
      </w:r>
      <w:r>
        <w:rPr>
          <w:rFonts w:hint="eastAsia"/>
        </w:rPr>
        <w:t>为语言教学训练软件提供搭载平台，配备管理</w:t>
      </w:r>
      <w:proofErr w:type="gramStart"/>
      <w:r>
        <w:rPr>
          <w:rFonts w:hint="eastAsia"/>
        </w:rPr>
        <w:t>系通实现</w:t>
      </w:r>
      <w:proofErr w:type="gramEnd"/>
      <w:r>
        <w:rPr>
          <w:rFonts w:hint="eastAsia"/>
        </w:rPr>
        <w:t>教室内学生语言学习终端的教学应用管理，通过平台基础服务系统与课程资源中心对接为语音</w:t>
      </w:r>
      <w:proofErr w:type="gramStart"/>
      <w:r>
        <w:rPr>
          <w:rFonts w:hint="eastAsia"/>
        </w:rPr>
        <w:t>室教学</w:t>
      </w:r>
      <w:proofErr w:type="gramEnd"/>
      <w:r>
        <w:rPr>
          <w:rFonts w:hint="eastAsia"/>
        </w:rPr>
        <w:t>应用提供资源支撑服务。</w:t>
      </w:r>
    </w:p>
    <w:p w:rsidR="002C3392" w:rsidRDefault="00804990">
      <w:pPr>
        <w:ind w:firstLine="562"/>
        <w:rPr>
          <w:rFonts w:cs="Times New Roman"/>
          <w:b/>
          <w:bCs/>
        </w:rPr>
      </w:pPr>
      <w:r>
        <w:rPr>
          <w:rFonts w:cs="Times New Roman" w:hint="eastAsia"/>
          <w:b/>
          <w:bCs/>
        </w:rPr>
        <w:t>配置要求：</w:t>
      </w:r>
    </w:p>
    <w:p w:rsidR="002C3392" w:rsidRDefault="00804990">
      <w:r>
        <w:rPr>
          <w:rFonts w:hint="eastAsia"/>
        </w:rPr>
        <w:t>1、教师主控计算机配置不低于Intel酷</w:t>
      </w:r>
      <w:proofErr w:type="gramStart"/>
      <w:r>
        <w:rPr>
          <w:rFonts w:hint="eastAsia"/>
        </w:rPr>
        <w:t>睿</w:t>
      </w:r>
      <w:proofErr w:type="gramEnd"/>
      <w:r>
        <w:rPr>
          <w:rFonts w:hint="eastAsia"/>
        </w:rPr>
        <w:t xml:space="preserve"> 10代i7处理器；内存8GB DDR4，硬盘256GB 的固态+1TB SATA3.0；显示器</w:t>
      </w:r>
      <w:r w:rsidR="00AD27AE">
        <w:rPr>
          <w:rFonts w:hint="eastAsia"/>
        </w:rPr>
        <w:t>不低于</w:t>
      </w:r>
      <w:r>
        <w:rPr>
          <w:rFonts w:hint="eastAsia"/>
        </w:rPr>
        <w:t>23.8英寸。</w:t>
      </w:r>
    </w:p>
    <w:p w:rsidR="002C3392" w:rsidRDefault="00804990">
      <w:r>
        <w:rPr>
          <w:rFonts w:hint="eastAsia"/>
        </w:rPr>
        <w:t>2、管理系统配置</w:t>
      </w:r>
    </w:p>
    <w:p w:rsidR="002C3392" w:rsidRDefault="00804990">
      <w:r>
        <w:rPr>
          <w:rFonts w:hint="eastAsia"/>
        </w:rPr>
        <w:t>● 提供B/S架构的WEB管理界面，方便管理者实时了解整个服务器的运行状态、排查故障，实时监控服务器的CPU、内存、网络、磁盘等运行状态。</w:t>
      </w:r>
    </w:p>
    <w:p w:rsidR="002C3392" w:rsidRDefault="00804990">
      <w:r>
        <w:rPr>
          <w:rFonts w:hint="eastAsia"/>
        </w:rPr>
        <w:t>● 提供模板智能分发机制，可快速将模板通过P2P等多种方式下发到所有终端，提供模板资源动态管理机制，在不删除模板的情况下，在线实时对模板名称、系统名称、CPU核心数、内存大小等资源进行灵活配置。</w:t>
      </w:r>
    </w:p>
    <w:p w:rsidR="002C3392" w:rsidRDefault="00804990">
      <w:r>
        <w:rPr>
          <w:rFonts w:hint="eastAsia"/>
        </w:rPr>
        <w:t>● 提供模板在线备份机制，备份导出的模板文件可存放在服务器</w:t>
      </w:r>
      <w:proofErr w:type="gramStart"/>
      <w:r>
        <w:rPr>
          <w:rFonts w:hint="eastAsia"/>
        </w:rPr>
        <w:t>存数据</w:t>
      </w:r>
      <w:proofErr w:type="gramEnd"/>
      <w:r>
        <w:rPr>
          <w:rFonts w:hint="eastAsia"/>
        </w:rPr>
        <w:t>盘或移动硬盘等外部存储设备，当服务器</w:t>
      </w:r>
      <w:proofErr w:type="gramStart"/>
      <w:r>
        <w:rPr>
          <w:rFonts w:hint="eastAsia"/>
        </w:rPr>
        <w:t>宕</w:t>
      </w:r>
      <w:proofErr w:type="gramEnd"/>
      <w:r>
        <w:rPr>
          <w:rFonts w:hint="eastAsia"/>
        </w:rPr>
        <w:t>机、数据损坏或重新安装后，可以直接导入使用，无需重新安装模板，确保模板数据的安全。</w:t>
      </w:r>
    </w:p>
    <w:p w:rsidR="002C3392" w:rsidRDefault="00804990">
      <w:r>
        <w:rPr>
          <w:rFonts w:hint="eastAsia"/>
        </w:rPr>
        <w:t xml:space="preserve">● 提供Adobe Photoshop、Adobe </w:t>
      </w:r>
      <w:proofErr w:type="spellStart"/>
      <w:r>
        <w:rPr>
          <w:rFonts w:hint="eastAsia"/>
        </w:rPr>
        <w:t>DreamWeaver</w:t>
      </w:r>
      <w:proofErr w:type="spellEnd"/>
      <w:r>
        <w:rPr>
          <w:rFonts w:hint="eastAsia"/>
        </w:rPr>
        <w:t>、</w:t>
      </w:r>
      <w:proofErr w:type="spellStart"/>
      <w:r>
        <w:rPr>
          <w:rFonts w:hint="eastAsia"/>
        </w:rPr>
        <w:t>AutodeskCA</w:t>
      </w:r>
      <w:r>
        <w:rPr>
          <w:rFonts w:hint="eastAsia"/>
        </w:rPr>
        <w:lastRenderedPageBreak/>
        <w:t>D</w:t>
      </w:r>
      <w:proofErr w:type="spellEnd"/>
      <w:r>
        <w:rPr>
          <w:rFonts w:hint="eastAsia"/>
        </w:rPr>
        <w:t>、MAYA、3DMAX等常用第三方软件批量注册功能，只需对模板内的第三方软件注册，通过模板分发更新终端数据后，所有终端软件自动完成注册，无需逐台注册，节省维护时间。</w:t>
      </w:r>
    </w:p>
    <w:p w:rsidR="002C3392" w:rsidRDefault="00804990">
      <w:r>
        <w:rPr>
          <w:rFonts w:hint="eastAsia"/>
        </w:rPr>
        <w:t>●  提供课程计划功能，老师可对教室终端设置不同的课程计划，执行的终端会定时启动或切换到指定教学桌面，满足“一室多用”，解决学校教室不足的问题。</w:t>
      </w:r>
    </w:p>
    <w:p w:rsidR="00AD27AE" w:rsidRDefault="00AD27AE">
      <w:r>
        <w:rPr>
          <w:rFonts w:hint="eastAsia"/>
        </w:rPr>
        <w:t xml:space="preserve">●  </w:t>
      </w:r>
      <w:r w:rsidRPr="00AD27AE">
        <w:rPr>
          <w:rFonts w:hint="eastAsia"/>
        </w:rPr>
        <w:t>提供</w:t>
      </w:r>
      <w:r w:rsidRPr="00AD27AE">
        <w:t>X86全域终端统一管控机制，管理平台可将云终端和普通终端纳入到同一界面集中管理，同时可针对不同的终端类型执行远程关机、远程重启、远程唤醒、远程控制和监看，实现终端全方位集中管控</w:t>
      </w:r>
      <w:r>
        <w:t>。</w:t>
      </w:r>
    </w:p>
    <w:p w:rsidR="00AD27AE" w:rsidRDefault="00AD27AE">
      <w:pPr>
        <w:rPr>
          <w:rFonts w:hint="eastAsia"/>
        </w:rPr>
      </w:pPr>
      <w:r>
        <w:rPr>
          <w:rFonts w:hint="eastAsia"/>
        </w:rPr>
        <w:t xml:space="preserve">●  </w:t>
      </w:r>
      <w:r w:rsidRPr="00AD27AE">
        <w:rPr>
          <w:rFonts w:hint="eastAsia"/>
        </w:rPr>
        <w:t>提供多系统管理机制，可根据需要同时安装</w:t>
      </w:r>
      <w:r w:rsidRPr="00AD27AE">
        <w:t>Windows、Linux或UOS和麒麟等多个操作系统，每个系统分区和数据分区相互隔离，独立使用</w:t>
      </w:r>
      <w:r>
        <w:t>。</w:t>
      </w:r>
    </w:p>
    <w:p w:rsidR="008A0D95" w:rsidRDefault="008A0D95" w:rsidP="008A0D95">
      <w:pPr>
        <w:pStyle w:val="2"/>
        <w:numPr>
          <w:ilvl w:val="0"/>
          <w:numId w:val="0"/>
        </w:numPr>
        <w:rPr>
          <w:rFonts w:cs="仿宋"/>
          <w:sz w:val="28"/>
          <w:szCs w:val="28"/>
        </w:rPr>
      </w:pPr>
      <w:bookmarkStart w:id="52" w:name="_Toc148624514"/>
      <w:r>
        <w:rPr>
          <w:rFonts w:cs="仿宋" w:hint="eastAsia"/>
          <w:sz w:val="28"/>
          <w:szCs w:val="28"/>
        </w:rPr>
        <w:t>5</w:t>
      </w:r>
      <w:r>
        <w:rPr>
          <w:rFonts w:cs="仿宋"/>
          <w:sz w:val="28"/>
          <w:szCs w:val="28"/>
        </w:rPr>
        <w:t>.</w:t>
      </w:r>
      <w:r>
        <w:rPr>
          <w:rFonts w:cs="仿宋"/>
          <w:sz w:val="28"/>
          <w:szCs w:val="28"/>
        </w:rPr>
        <w:t>6</w:t>
      </w:r>
      <w:r>
        <w:rPr>
          <w:rFonts w:cs="仿宋" w:hint="eastAsia"/>
          <w:sz w:val="28"/>
          <w:szCs w:val="28"/>
        </w:rPr>
        <w:t>学生终端</w:t>
      </w:r>
      <w:bookmarkEnd w:id="52"/>
    </w:p>
    <w:p w:rsidR="008A0D95" w:rsidRDefault="008A0D95" w:rsidP="008A0D95">
      <w:r>
        <w:rPr>
          <w:rFonts w:hint="eastAsia"/>
        </w:rPr>
        <w:t>每个桌子上配备一套语音学习终端，并安装相关教学软件，满足学生英语训练的需求，同时，满足考试环境的快速部署（例如语音听说能力考试），可直接在线制作考试镜像。同时，支持镜像隐藏，可以提前部署考试环境。待考</w:t>
      </w:r>
      <w:proofErr w:type="gramStart"/>
      <w:r>
        <w:rPr>
          <w:rFonts w:hint="eastAsia"/>
        </w:rPr>
        <w:t>试结束</w:t>
      </w:r>
      <w:proofErr w:type="gramEnd"/>
      <w:r>
        <w:rPr>
          <w:rFonts w:hint="eastAsia"/>
        </w:rPr>
        <w:t>后，可以快速收回资源，隐藏或删除考试场景，快速恢复到回到语音</w:t>
      </w:r>
      <w:proofErr w:type="gramStart"/>
      <w:r>
        <w:rPr>
          <w:rFonts w:hint="eastAsia"/>
        </w:rPr>
        <w:t>室原来</w:t>
      </w:r>
      <w:proofErr w:type="gramEnd"/>
      <w:r>
        <w:rPr>
          <w:rFonts w:hint="eastAsia"/>
        </w:rPr>
        <w:t>的教学环境，无需重新同传和拷贝系统，提高考试场景的部署和恢复效率。</w:t>
      </w:r>
    </w:p>
    <w:p w:rsidR="008A0D95" w:rsidRDefault="008A0D95" w:rsidP="008A0D95">
      <w:r>
        <w:rPr>
          <w:rFonts w:hint="eastAsia"/>
        </w:rPr>
        <w:t>学生机均需采用x86架构，且为国内自主品牌。Intel酷</w:t>
      </w:r>
      <w:proofErr w:type="gramStart"/>
      <w:r>
        <w:rPr>
          <w:rFonts w:hint="eastAsia"/>
        </w:rPr>
        <w:t>睿</w:t>
      </w:r>
      <w:proofErr w:type="gramEnd"/>
      <w:r>
        <w:rPr>
          <w:rFonts w:hint="eastAsia"/>
        </w:rPr>
        <w:t xml:space="preserve"> 10代i5处理器，CPU核4核，主频2.4GHz(up to 4.1GHz)；内存8GB</w:t>
      </w:r>
      <w:r>
        <w:rPr>
          <w:rFonts w:hint="eastAsia"/>
        </w:rPr>
        <w:lastRenderedPageBreak/>
        <w:t>以上</w:t>
      </w:r>
      <w:r>
        <w:rPr>
          <w:rFonts w:hint="eastAsia"/>
        </w:rPr>
        <w:t>。</w:t>
      </w:r>
    </w:p>
    <w:p w:rsidR="00DD7BC3" w:rsidRDefault="00DD7BC3" w:rsidP="008A0D95">
      <w:pPr>
        <w:rPr>
          <w:rFonts w:hint="eastAsia"/>
        </w:rPr>
      </w:pPr>
      <w:r w:rsidRPr="00DD7BC3">
        <w:rPr>
          <w:rFonts w:hint="eastAsia"/>
        </w:rPr>
        <w:t>学生终端搭配教学软件，完整</w:t>
      </w:r>
      <w:r w:rsidRPr="00DD7BC3">
        <w:rPr>
          <w:rFonts w:hint="eastAsia"/>
        </w:rPr>
        <w:t>语音广播、语音练习、角色扮演、分组教学、课堂练习、写作练习、同声传译</w:t>
      </w:r>
      <w:proofErr w:type="gramStart"/>
      <w:r w:rsidRPr="00DD7BC3">
        <w:rPr>
          <w:rFonts w:hint="eastAsia"/>
        </w:rPr>
        <w:t>”</w:t>
      </w:r>
      <w:proofErr w:type="gramEnd"/>
      <w:r w:rsidRPr="00DD7BC3">
        <w:rPr>
          <w:rFonts w:hint="eastAsia"/>
        </w:rPr>
        <w:t>等功能为学</w:t>
      </w:r>
      <w:r w:rsidRPr="00DD7BC3">
        <w:rPr>
          <w:rFonts w:hint="eastAsia"/>
        </w:rPr>
        <w:t>生</w:t>
      </w:r>
      <w:r w:rsidRPr="00DD7BC3">
        <w:rPr>
          <w:rFonts w:hint="eastAsia"/>
        </w:rPr>
        <w:t>听说读写技能训练提供了专业化支持。</w:t>
      </w:r>
    </w:p>
    <w:p w:rsidR="00214A63" w:rsidRDefault="00214A63" w:rsidP="00214A63">
      <w:pPr>
        <w:pStyle w:val="11"/>
        <w:rPr>
          <w:b w:val="0"/>
        </w:rPr>
      </w:pPr>
      <w:r>
        <w:rPr>
          <w:rFonts w:hint="eastAsia"/>
          <w:b w:val="0"/>
        </w:rPr>
        <w:t>每个学生终端搭配</w:t>
      </w:r>
      <w:r>
        <w:rPr>
          <w:rFonts w:hint="eastAsia"/>
          <w:b w:val="0"/>
        </w:rPr>
        <w:t>21.5英寸高清宽屏液晶显示器，全高清</w:t>
      </w:r>
      <w:proofErr w:type="gramStart"/>
      <w:r>
        <w:rPr>
          <w:rFonts w:hint="eastAsia"/>
          <w:b w:val="0"/>
        </w:rPr>
        <w:t>低蓝光大屏健康护</w:t>
      </w:r>
      <w:proofErr w:type="gramEnd"/>
      <w:r>
        <w:rPr>
          <w:rFonts w:hint="eastAsia"/>
          <w:b w:val="0"/>
        </w:rPr>
        <w:t>眼</w:t>
      </w:r>
      <w:r>
        <w:rPr>
          <w:rFonts w:hint="eastAsia"/>
          <w:b w:val="0"/>
        </w:rPr>
        <w:t>。</w:t>
      </w:r>
    </w:p>
    <w:p w:rsidR="00214A63" w:rsidRDefault="00214A63" w:rsidP="00214A63">
      <w:pPr>
        <w:ind w:firstLineChars="0"/>
      </w:pPr>
      <w:r>
        <w:rPr>
          <w:rFonts w:hint="eastAsia"/>
        </w:rPr>
        <w:t>每个学生终端搭配</w:t>
      </w:r>
      <w:proofErr w:type="gramStart"/>
      <w:r>
        <w:rPr>
          <w:rFonts w:hint="eastAsia"/>
        </w:rPr>
        <w:t>有线键鼠套装</w:t>
      </w:r>
      <w:proofErr w:type="gramEnd"/>
      <w:r>
        <w:rPr>
          <w:rFonts w:hint="eastAsia"/>
        </w:rPr>
        <w:t>，内含有线键盘、鼠标、鼠标垫。</w:t>
      </w:r>
    </w:p>
    <w:p w:rsidR="00214A63" w:rsidRDefault="00214A63" w:rsidP="00214A63">
      <w:pPr>
        <w:ind w:firstLineChars="0"/>
      </w:pPr>
      <w:r>
        <w:rPr>
          <w:rFonts w:hint="eastAsia"/>
        </w:rPr>
        <w:t>每个学生终端搭配</w:t>
      </w:r>
      <w:r>
        <w:rPr>
          <w:rFonts w:hint="eastAsia"/>
        </w:rPr>
        <w:t>头戴式耳机 立体环绕声。7.1环绕音效，50mm大声场单元</w:t>
      </w:r>
      <w:r>
        <w:rPr>
          <w:rFonts w:hint="eastAsia"/>
        </w:rPr>
        <w:t>。</w:t>
      </w:r>
    </w:p>
    <w:p w:rsidR="002C3392" w:rsidRDefault="00804990">
      <w:pPr>
        <w:pStyle w:val="2"/>
        <w:numPr>
          <w:ilvl w:val="0"/>
          <w:numId w:val="0"/>
        </w:numPr>
        <w:rPr>
          <w:rFonts w:cs="仿宋"/>
          <w:sz w:val="28"/>
          <w:szCs w:val="28"/>
        </w:rPr>
      </w:pPr>
      <w:bookmarkStart w:id="53" w:name="_Toc148624515"/>
      <w:r>
        <w:rPr>
          <w:rFonts w:cs="仿宋"/>
          <w:sz w:val="28"/>
          <w:szCs w:val="28"/>
        </w:rPr>
        <w:t>5.</w:t>
      </w:r>
      <w:r w:rsidR="00214A63">
        <w:rPr>
          <w:rFonts w:cs="仿宋"/>
          <w:sz w:val="28"/>
          <w:szCs w:val="28"/>
        </w:rPr>
        <w:t>7</w:t>
      </w:r>
      <w:r>
        <w:rPr>
          <w:rFonts w:cs="仿宋" w:hint="eastAsia"/>
          <w:sz w:val="28"/>
          <w:szCs w:val="28"/>
        </w:rPr>
        <w:t>云教室管理软件系统</w:t>
      </w:r>
      <w:bookmarkEnd w:id="53"/>
    </w:p>
    <w:p w:rsidR="002C3392" w:rsidRDefault="00804990">
      <w:pPr>
        <w:ind w:firstLine="562"/>
      </w:pPr>
      <w:r>
        <w:rPr>
          <w:rFonts w:hint="eastAsia"/>
          <w:b/>
          <w:bCs/>
        </w:rPr>
        <w:t>产品功能：</w:t>
      </w:r>
      <w:r>
        <w:rPr>
          <w:rFonts w:hint="eastAsia"/>
        </w:rPr>
        <w:t>与学校云服务器对接为语音室终端系统</w:t>
      </w:r>
      <w:proofErr w:type="gramStart"/>
      <w:r>
        <w:rPr>
          <w:rFonts w:hint="eastAsia"/>
        </w:rPr>
        <w:t>布署</w:t>
      </w:r>
      <w:proofErr w:type="gramEnd"/>
      <w:r>
        <w:rPr>
          <w:rFonts w:hint="eastAsia"/>
        </w:rPr>
        <w:t>和应用</w:t>
      </w:r>
      <w:proofErr w:type="gramStart"/>
      <w:r>
        <w:rPr>
          <w:rFonts w:hint="eastAsia"/>
        </w:rPr>
        <w:t>提供云化管理</w:t>
      </w:r>
      <w:proofErr w:type="gramEnd"/>
      <w:r>
        <w:rPr>
          <w:rFonts w:hint="eastAsia"/>
        </w:rPr>
        <w:t>，确保语音</w:t>
      </w:r>
      <w:proofErr w:type="gramStart"/>
      <w:r>
        <w:rPr>
          <w:rFonts w:hint="eastAsia"/>
        </w:rPr>
        <w:t>室部署</w:t>
      </w:r>
      <w:proofErr w:type="gramEnd"/>
      <w:r>
        <w:rPr>
          <w:rFonts w:hint="eastAsia"/>
        </w:rPr>
        <w:t>快捷、应用场景切换便捷，确保语音室所有系统部署完毕后始终保持最优的云行状态，为语音</w:t>
      </w:r>
      <w:proofErr w:type="gramStart"/>
      <w:r>
        <w:rPr>
          <w:rFonts w:hint="eastAsia"/>
        </w:rPr>
        <w:t>室系统</w:t>
      </w:r>
      <w:proofErr w:type="gramEnd"/>
      <w:r>
        <w:rPr>
          <w:rFonts w:hint="eastAsia"/>
        </w:rPr>
        <w:t>日常管理提供支撑服务</w:t>
      </w:r>
    </w:p>
    <w:p w:rsidR="002C3392" w:rsidRDefault="00804990">
      <w:pPr>
        <w:ind w:firstLine="562"/>
        <w:rPr>
          <w:b/>
          <w:bCs/>
        </w:rPr>
      </w:pPr>
      <w:r>
        <w:rPr>
          <w:rFonts w:hint="eastAsia"/>
          <w:b/>
          <w:bCs/>
        </w:rPr>
        <w:t>配置要求：</w:t>
      </w:r>
    </w:p>
    <w:p w:rsidR="002C3392" w:rsidRDefault="00804990">
      <w:r>
        <w:rPr>
          <w:rFonts w:hint="eastAsia"/>
        </w:rPr>
        <w:t>● 提供Windows系统下C/S架构的教学管理软件，学生</w:t>
      </w:r>
      <w:proofErr w:type="gramStart"/>
      <w:r>
        <w:rPr>
          <w:rFonts w:hint="eastAsia"/>
        </w:rPr>
        <w:t>端教学</w:t>
      </w:r>
      <w:proofErr w:type="gramEnd"/>
      <w:r>
        <w:rPr>
          <w:rFonts w:hint="eastAsia"/>
        </w:rPr>
        <w:t>管理程序可自动登录到教师端，在上电不启动的环境下支持通过教学管理软件对所有终端实现一键开机、关机、重启等功能，支持学生端断线或重启自动重连功能。</w:t>
      </w:r>
    </w:p>
    <w:p w:rsidR="002C3392" w:rsidRDefault="00804990">
      <w:r>
        <w:rPr>
          <w:rFonts w:hint="eastAsia"/>
        </w:rPr>
        <w:t>● 系统界面风格简约易懂，操作简单，教师端多频道登陆实现合班教学，无需学生</w:t>
      </w:r>
      <w:proofErr w:type="gramStart"/>
      <w:r>
        <w:rPr>
          <w:rFonts w:hint="eastAsia"/>
        </w:rPr>
        <w:t>端操作</w:t>
      </w:r>
      <w:proofErr w:type="gramEnd"/>
      <w:r>
        <w:rPr>
          <w:rFonts w:hint="eastAsia"/>
        </w:rPr>
        <w:t>修改参数，老师临时有事可以用手机AP</w:t>
      </w:r>
      <w:r>
        <w:rPr>
          <w:rFonts w:hint="eastAsia"/>
        </w:rPr>
        <w:lastRenderedPageBreak/>
        <w:t>P进行监控，可执行屏幕广播、黑屏肃静、远程开关机、远程桌面等功能。</w:t>
      </w:r>
    </w:p>
    <w:p w:rsidR="002C3392" w:rsidRDefault="00804990">
      <w:r>
        <w:rPr>
          <w:rFonts w:hint="eastAsia"/>
        </w:rPr>
        <w:t>● 提供教师</w:t>
      </w:r>
      <w:proofErr w:type="gramStart"/>
      <w:r>
        <w:rPr>
          <w:rFonts w:hint="eastAsia"/>
        </w:rPr>
        <w:t>端控制</w:t>
      </w:r>
      <w:proofErr w:type="gramEnd"/>
      <w:r>
        <w:rPr>
          <w:rFonts w:hint="eastAsia"/>
        </w:rPr>
        <w:t>学生端平台软件批量更新升级，升级后学生终端数据不受任何影响，升级过程无需连接服务器即可完成。</w:t>
      </w:r>
    </w:p>
    <w:p w:rsidR="002C3392" w:rsidRDefault="00804990">
      <w:r>
        <w:rPr>
          <w:rFonts w:hint="eastAsia"/>
        </w:rPr>
        <w:t>●提供教师端对单一、部分、全体学生端进行屏幕全屏或窗口广播教学，同时播放100台1080P高清视频无卡顿，实现多媒体高清教学，当服务器</w:t>
      </w:r>
      <w:proofErr w:type="gramStart"/>
      <w:r>
        <w:rPr>
          <w:rFonts w:hint="eastAsia"/>
        </w:rPr>
        <w:t>宕</w:t>
      </w:r>
      <w:proofErr w:type="gramEnd"/>
      <w:r>
        <w:rPr>
          <w:rFonts w:hint="eastAsia"/>
        </w:rPr>
        <w:t>机、网络中断或学生端人为重启后，无需人为干预，自动续播，确保广播教学正常进行。</w:t>
      </w:r>
    </w:p>
    <w:p w:rsidR="002C3392" w:rsidRDefault="00804990">
      <w:r>
        <w:rPr>
          <w:rFonts w:hint="eastAsia"/>
        </w:rPr>
        <w:t>●提供教师端对学生端锁定USB、锁定键鼠、锁定光驱、锁定扬声器、锁定屏幕以及黑屏肃静操作、同时确保屏幕广播、电子白板、网络影院等教学应用功能正常使用。</w:t>
      </w:r>
    </w:p>
    <w:p w:rsidR="002C3392" w:rsidRDefault="00804990">
      <w:r>
        <w:rPr>
          <w:rFonts w:hint="eastAsia"/>
        </w:rPr>
        <w:t>●提供教师端对学生端网络进行实时锁定机制，老师可根据需要设置网络的禁用策略，规范学生端网络使用情况。</w:t>
      </w:r>
    </w:p>
    <w:p w:rsidR="002C3392" w:rsidRDefault="00804990">
      <w:r>
        <w:rPr>
          <w:rFonts w:hint="eastAsia"/>
        </w:rPr>
        <w:t>●提供在线考试功能，教师可通过在线考试对所有学生进行随堂考试，考试完成后可实现自动阅卷，成绩自动统计，无需教师逐一批改试卷，提升考试和阅卷效率。</w:t>
      </w:r>
    </w:p>
    <w:p w:rsidR="002C3392" w:rsidRDefault="00804990">
      <w:r>
        <w:rPr>
          <w:rFonts w:hint="eastAsia"/>
        </w:rPr>
        <w:t>●提供班级模型功能，多个班级上课时，可将所有的学生信息按照不同的班级分别保存到对应的班级模型中，</w:t>
      </w:r>
      <w:proofErr w:type="gramStart"/>
      <w:r>
        <w:rPr>
          <w:rFonts w:hint="eastAsia"/>
        </w:rPr>
        <w:t>下次上</w:t>
      </w:r>
      <w:proofErr w:type="gramEnd"/>
      <w:r>
        <w:rPr>
          <w:rFonts w:hint="eastAsia"/>
        </w:rPr>
        <w:t>课时可直接使用，无需每次进行学生信息确认。</w:t>
      </w:r>
    </w:p>
    <w:p w:rsidR="002C3392" w:rsidRDefault="00804990">
      <w:pPr>
        <w:pStyle w:val="2"/>
        <w:numPr>
          <w:ilvl w:val="0"/>
          <w:numId w:val="0"/>
        </w:numPr>
        <w:rPr>
          <w:rFonts w:cs="仿宋"/>
          <w:sz w:val="28"/>
          <w:szCs w:val="28"/>
        </w:rPr>
      </w:pPr>
      <w:bookmarkStart w:id="54" w:name="_Toc148624516"/>
      <w:r>
        <w:rPr>
          <w:rFonts w:cs="仿宋"/>
          <w:sz w:val="28"/>
          <w:szCs w:val="28"/>
        </w:rPr>
        <w:t>5.</w:t>
      </w:r>
      <w:r w:rsidR="00A24581">
        <w:rPr>
          <w:rFonts w:cs="仿宋"/>
          <w:sz w:val="28"/>
          <w:szCs w:val="28"/>
        </w:rPr>
        <w:t>8</w:t>
      </w:r>
      <w:r>
        <w:rPr>
          <w:rFonts w:cs="仿宋" w:hint="eastAsia"/>
          <w:sz w:val="28"/>
          <w:szCs w:val="28"/>
        </w:rPr>
        <w:t>流媒体与录像服务系统</w:t>
      </w:r>
      <w:bookmarkEnd w:id="54"/>
    </w:p>
    <w:p w:rsidR="002C3392" w:rsidRDefault="00804990">
      <w:r>
        <w:t>能够提供师生课堂内容的录制、点播回看、下载等，支持老师课堂教学需要和课后巩固。</w:t>
      </w:r>
      <w:r w:rsidR="00A24581" w:rsidRPr="00A24581">
        <w:rPr>
          <w:rFonts w:hint="eastAsia"/>
        </w:rPr>
        <w:t>摄像机数据可以在</w:t>
      </w:r>
      <w:r w:rsidR="00A24581">
        <w:rPr>
          <w:rFonts w:hint="eastAsia"/>
        </w:rPr>
        <w:t>系统</w:t>
      </w:r>
      <w:r w:rsidR="00A24581" w:rsidRPr="00A24581">
        <w:rPr>
          <w:rFonts w:hint="eastAsia"/>
        </w:rPr>
        <w:t>进行编码存储，</w:t>
      </w:r>
      <w:r w:rsidR="00A24581" w:rsidRPr="00A24581">
        <w:rPr>
          <w:rFonts w:hint="eastAsia"/>
        </w:rPr>
        <w:lastRenderedPageBreak/>
        <w:t>也可以通过R</w:t>
      </w:r>
      <w:r w:rsidR="00A24581" w:rsidRPr="00A24581">
        <w:t>TSP</w:t>
      </w:r>
      <w:r w:rsidR="00A24581" w:rsidRPr="00A24581">
        <w:rPr>
          <w:rFonts w:hint="eastAsia"/>
        </w:rPr>
        <w:t>、R</w:t>
      </w:r>
      <w:r w:rsidR="00A24581" w:rsidRPr="00A24581">
        <w:t>TMP</w:t>
      </w:r>
      <w:r w:rsidR="00A24581" w:rsidRPr="00A24581">
        <w:rPr>
          <w:rFonts w:hint="eastAsia"/>
        </w:rPr>
        <w:t>、R</w:t>
      </w:r>
      <w:r w:rsidR="00A24581" w:rsidRPr="00A24581">
        <w:t>TP</w:t>
      </w:r>
      <w:r w:rsidR="00A24581" w:rsidRPr="00A24581">
        <w:rPr>
          <w:rFonts w:hint="eastAsia"/>
        </w:rPr>
        <w:t>数据推流到流媒体服务</w:t>
      </w:r>
      <w:r w:rsidR="00A24581">
        <w:rPr>
          <w:rFonts w:hint="eastAsia"/>
        </w:rPr>
        <w:t>系统</w:t>
      </w:r>
      <w:r w:rsidR="00A24581" w:rsidRPr="00A24581">
        <w:rPr>
          <w:rFonts w:hint="eastAsia"/>
        </w:rPr>
        <w:t>录制，在听课端，可以使用互动教学网关等智能硬件或者平台直接观看讲课端的老师、板</w:t>
      </w:r>
      <w:r w:rsidR="00A24581">
        <w:rPr>
          <w:rFonts w:hint="eastAsia"/>
        </w:rPr>
        <w:t>书视频和课件资源，可以三画面收看、单画面收看也可支持画中画模式。</w:t>
      </w:r>
      <w:r w:rsidR="001E7189">
        <w:rPr>
          <w:rFonts w:hint="eastAsia"/>
        </w:rPr>
        <w:t>通过流媒体与录像系统，</w:t>
      </w:r>
      <w:r w:rsidR="001E7189" w:rsidRPr="001E7189">
        <w:rPr>
          <w:rFonts w:hint="eastAsia"/>
        </w:rPr>
        <w:t>支持低延时远程互动功能，采用非</w:t>
      </w:r>
      <w:r w:rsidR="001E7189" w:rsidRPr="001E7189">
        <w:t>SIP/H.323架构，不需要额外的SIP或H.323服务器，使用方便快捷</w:t>
      </w:r>
      <w:r w:rsidR="001E7189" w:rsidRPr="001E7189">
        <w:rPr>
          <w:rFonts w:hint="eastAsia"/>
        </w:rPr>
        <w:t>。通过平台服务创建互动课堂或在本地创建互动课堂，组建多间教室参与的交互教学</w:t>
      </w:r>
      <w:r w:rsidR="001E7189">
        <w:rPr>
          <w:rFonts w:hint="eastAsia"/>
        </w:rPr>
        <w:t>。流媒体与录像服务器支持</w:t>
      </w:r>
      <w:r>
        <w:rPr>
          <w:rFonts w:hint="eastAsia"/>
        </w:rPr>
        <w:t>万兆服务器出口带宽，</w:t>
      </w:r>
      <w:r>
        <w:t xml:space="preserve"> 2颗10</w:t>
      </w:r>
      <w:proofErr w:type="gramStart"/>
      <w:r>
        <w:t>核至强</w:t>
      </w:r>
      <w:proofErr w:type="gramEnd"/>
      <w:r>
        <w:t>4210处理器2.4G，内存64G。</w:t>
      </w:r>
    </w:p>
    <w:p w:rsidR="00F8780F" w:rsidRDefault="00F8780F" w:rsidP="00F8780F">
      <w:pPr>
        <w:pStyle w:val="2"/>
        <w:numPr>
          <w:ilvl w:val="0"/>
          <w:numId w:val="0"/>
        </w:numPr>
        <w:rPr>
          <w:rFonts w:cs="仿宋"/>
          <w:sz w:val="28"/>
          <w:szCs w:val="28"/>
        </w:rPr>
      </w:pPr>
      <w:bookmarkStart w:id="55" w:name="_Toc132669830"/>
      <w:bookmarkStart w:id="56" w:name="_Toc95745610"/>
      <w:bookmarkStart w:id="57" w:name="_Toc148624517"/>
      <w:r>
        <w:rPr>
          <w:rFonts w:cs="仿宋"/>
          <w:sz w:val="28"/>
          <w:szCs w:val="28"/>
        </w:rPr>
        <w:t>5.</w:t>
      </w:r>
      <w:r w:rsidR="008B0E24">
        <w:rPr>
          <w:rFonts w:cs="仿宋"/>
          <w:sz w:val="28"/>
          <w:szCs w:val="28"/>
        </w:rPr>
        <w:t>9</w:t>
      </w:r>
      <w:r>
        <w:rPr>
          <w:rFonts w:cs="仿宋" w:hint="eastAsia"/>
          <w:sz w:val="28"/>
          <w:szCs w:val="28"/>
        </w:rPr>
        <w:t>核心智能硬件</w:t>
      </w:r>
      <w:bookmarkEnd w:id="57"/>
    </w:p>
    <w:p w:rsidR="00F8780F" w:rsidRPr="00F8780F" w:rsidRDefault="00F8780F" w:rsidP="00F8780F">
      <w:pPr>
        <w:numPr>
          <w:ilvl w:val="0"/>
          <w:numId w:val="10"/>
        </w:numPr>
        <w:wordWrap/>
        <w:ind w:leftChars="200" w:left="560" w:firstLineChars="0" w:firstLine="480"/>
        <w:jc w:val="both"/>
      </w:pPr>
      <w:r w:rsidRPr="00F8780F">
        <w:rPr>
          <w:rFonts w:hint="eastAsia"/>
        </w:rPr>
        <w:t>核心智能硬件</w:t>
      </w:r>
      <w:r>
        <w:rPr>
          <w:rFonts w:hint="eastAsia"/>
        </w:rPr>
        <w:t>需</w:t>
      </w:r>
      <w:r w:rsidRPr="00F8780F">
        <w:rPr>
          <w:rFonts w:hint="eastAsia"/>
        </w:rPr>
        <w:t>采用双平台技术</w:t>
      </w:r>
      <w:r>
        <w:t>，</w:t>
      </w:r>
      <w:r w:rsidRPr="00F8780F">
        <w:rPr>
          <w:rFonts w:hint="eastAsia"/>
        </w:rPr>
        <w:t>每个平台使用各有侧重点，采用两个不同的ARM处理器，每个处理器可以运行相同或不同的嵌入式操作系统，既能独立完成各自的功能，也能配合共同完成一个功能。</w:t>
      </w:r>
    </w:p>
    <w:p w:rsidR="00F8780F" w:rsidRPr="00F8780F" w:rsidRDefault="00F8780F" w:rsidP="00F8780F">
      <w:pPr>
        <w:numPr>
          <w:ilvl w:val="0"/>
          <w:numId w:val="10"/>
        </w:numPr>
        <w:wordWrap/>
        <w:ind w:leftChars="200" w:left="560" w:firstLineChars="0" w:firstLine="480"/>
        <w:jc w:val="both"/>
      </w:pPr>
      <w:r w:rsidRPr="00F8780F">
        <w:rPr>
          <w:rFonts w:hint="eastAsia"/>
        </w:rPr>
        <w:t>智能硬件</w:t>
      </w:r>
      <w:r>
        <w:rPr>
          <w:rFonts w:hint="eastAsia"/>
        </w:rPr>
        <w:t>需要</w:t>
      </w:r>
      <w:r w:rsidRPr="00F8780F">
        <w:rPr>
          <w:rFonts w:hint="eastAsia"/>
        </w:rPr>
        <w:t>高集成度设计</w:t>
      </w:r>
      <w:r>
        <w:t>，</w:t>
      </w:r>
      <w:r w:rsidRPr="00F8780F">
        <w:rPr>
          <w:rFonts w:hint="eastAsia"/>
        </w:rPr>
        <w:t>产品接口较多、同一个硬件产品集成众多产品功能，方便客户使用、也提升客户投资价值。</w:t>
      </w:r>
    </w:p>
    <w:p w:rsidR="00F8780F" w:rsidRPr="00F8780F" w:rsidRDefault="00F8780F" w:rsidP="00F8780F">
      <w:pPr>
        <w:numPr>
          <w:ilvl w:val="0"/>
          <w:numId w:val="10"/>
        </w:numPr>
        <w:wordWrap/>
        <w:ind w:leftChars="200" w:left="560" w:firstLineChars="0" w:firstLine="480"/>
        <w:jc w:val="both"/>
      </w:pPr>
      <w:r w:rsidRPr="00F8780F">
        <w:rPr>
          <w:rFonts w:hint="eastAsia"/>
        </w:rPr>
        <w:t>智能硬件</w:t>
      </w:r>
      <w:r>
        <w:rPr>
          <w:rFonts w:hint="eastAsia"/>
        </w:rPr>
        <w:t>应</w:t>
      </w:r>
      <w:r w:rsidRPr="00F8780F">
        <w:rPr>
          <w:rFonts w:hint="eastAsia"/>
        </w:rPr>
        <w:t>模块化设计产品设计思路采用模块化设计，针对客户需求方便进行裁剪和扩展，比如视频输入接口的数量和类型就是采取可更换可扩展的方式，HDMI/VGA/SDI接口可任意更换。</w:t>
      </w:r>
    </w:p>
    <w:p w:rsidR="00F8780F" w:rsidRPr="00F8780F" w:rsidRDefault="00F8780F" w:rsidP="00F8780F">
      <w:pPr>
        <w:numPr>
          <w:ilvl w:val="0"/>
          <w:numId w:val="10"/>
        </w:numPr>
        <w:wordWrap/>
        <w:ind w:leftChars="200" w:left="560" w:firstLineChars="0" w:firstLine="480"/>
        <w:jc w:val="both"/>
      </w:pPr>
      <w:r w:rsidRPr="00F8780F">
        <w:rPr>
          <w:rFonts w:hint="eastAsia"/>
        </w:rPr>
        <w:t>智能硬件产品设计</w:t>
      </w:r>
      <w:proofErr w:type="gramStart"/>
      <w:r>
        <w:rPr>
          <w:rFonts w:hint="eastAsia"/>
        </w:rPr>
        <w:t>应</w:t>
      </w:r>
      <w:r w:rsidRPr="00F8780F">
        <w:rPr>
          <w:rFonts w:hint="eastAsia"/>
        </w:rPr>
        <w:t>软件</w:t>
      </w:r>
      <w:proofErr w:type="gramEnd"/>
      <w:r w:rsidRPr="00F8780F">
        <w:rPr>
          <w:rFonts w:hint="eastAsia"/>
        </w:rPr>
        <w:t>化</w:t>
      </w:r>
      <w:r>
        <w:rPr>
          <w:rFonts w:hint="eastAsia"/>
        </w:rPr>
        <w:t>处理</w:t>
      </w:r>
      <w:r>
        <w:t>，</w:t>
      </w:r>
      <w:r w:rsidRPr="00F8780F">
        <w:rPr>
          <w:rFonts w:hint="eastAsia"/>
        </w:rPr>
        <w:t>在充分利用硬件本身性能的前提下将传统的硬件设计和产品功能通过软件的方式实现。</w:t>
      </w:r>
    </w:p>
    <w:p w:rsidR="00F8780F" w:rsidRPr="00F8780F" w:rsidRDefault="00F8780F" w:rsidP="00F8780F">
      <w:pPr>
        <w:numPr>
          <w:ilvl w:val="0"/>
          <w:numId w:val="10"/>
        </w:numPr>
        <w:wordWrap/>
        <w:ind w:leftChars="200" w:left="560" w:firstLineChars="0" w:firstLine="480"/>
        <w:jc w:val="both"/>
      </w:pPr>
      <w:r w:rsidRPr="00F8780F">
        <w:rPr>
          <w:rFonts w:hint="eastAsia"/>
        </w:rPr>
        <w:t>硬件产品</w:t>
      </w:r>
      <w:r>
        <w:rPr>
          <w:rFonts w:hint="eastAsia"/>
        </w:rPr>
        <w:t>需按照学校需求</w:t>
      </w:r>
      <w:r w:rsidRPr="00F8780F">
        <w:rPr>
          <w:rFonts w:hint="eastAsia"/>
        </w:rPr>
        <w:t>定制化设计针对教育行业对于产</w:t>
      </w:r>
      <w:r w:rsidRPr="00F8780F">
        <w:rPr>
          <w:rFonts w:hint="eastAsia"/>
        </w:rPr>
        <w:lastRenderedPageBreak/>
        <w:t>品要求的特殊性，定制化设计的要求，可以在最短时间内完成硬件产品的定制化要求。</w:t>
      </w:r>
    </w:p>
    <w:p w:rsidR="00F8780F" w:rsidRPr="00F8780F" w:rsidRDefault="00F8780F" w:rsidP="00F8780F">
      <w:pPr>
        <w:numPr>
          <w:ilvl w:val="0"/>
          <w:numId w:val="10"/>
        </w:numPr>
        <w:wordWrap/>
        <w:ind w:leftChars="200" w:left="560" w:firstLineChars="0" w:firstLine="480"/>
        <w:jc w:val="both"/>
      </w:pPr>
      <w:r w:rsidRPr="00F8780F">
        <w:rPr>
          <w:rFonts w:hint="eastAsia"/>
        </w:rPr>
        <w:t>高性能智能硬件</w:t>
      </w:r>
      <w:r>
        <w:t>，需要具备</w:t>
      </w:r>
      <w:r w:rsidRPr="00F8780F">
        <w:rPr>
          <w:rFonts w:hint="eastAsia"/>
        </w:rPr>
        <w:t>硬件处理音视频编解码能够更好保证视频的流畅度和稳定性，而且基本不需要占用CPU的资源，不会影响系统处理其他应用。</w:t>
      </w:r>
    </w:p>
    <w:p w:rsidR="00F8780F" w:rsidRPr="00F8780F" w:rsidRDefault="00F8780F" w:rsidP="00091B42">
      <w:pPr>
        <w:numPr>
          <w:ilvl w:val="0"/>
          <w:numId w:val="10"/>
        </w:numPr>
        <w:wordWrap/>
        <w:ind w:leftChars="200" w:left="560" w:firstLineChars="0" w:firstLine="480"/>
        <w:jc w:val="both"/>
      </w:pPr>
      <w:r w:rsidRPr="00F8780F">
        <w:rPr>
          <w:rFonts w:hint="eastAsia"/>
        </w:rPr>
        <w:t>低功耗智能硬件</w:t>
      </w:r>
      <w:r w:rsidR="00091B42">
        <w:t>，</w:t>
      </w:r>
      <w:r w:rsidR="00091B42">
        <w:rPr>
          <w:rFonts w:hint="eastAsia"/>
        </w:rPr>
        <w:t>需要设备</w:t>
      </w:r>
      <w:r w:rsidRPr="00F8780F">
        <w:rPr>
          <w:rFonts w:hint="eastAsia"/>
        </w:rPr>
        <w:t>功耗远低于基于X86平台的产品，在同样功耗下性能也高于同行业平均水平</w:t>
      </w:r>
    </w:p>
    <w:p w:rsidR="00F8780F" w:rsidRPr="00F8780F" w:rsidRDefault="00F8780F" w:rsidP="00091B42">
      <w:pPr>
        <w:numPr>
          <w:ilvl w:val="0"/>
          <w:numId w:val="10"/>
        </w:numPr>
        <w:wordWrap/>
        <w:ind w:leftChars="200" w:left="560" w:firstLineChars="0" w:firstLine="480"/>
        <w:jc w:val="both"/>
      </w:pPr>
      <w:r w:rsidRPr="00F8780F">
        <w:rPr>
          <w:rFonts w:hint="eastAsia"/>
        </w:rPr>
        <w:t>智能硬件结构散热设计</w:t>
      </w:r>
      <w:r w:rsidR="00091B42">
        <w:t>，可以</w:t>
      </w:r>
      <w:r w:rsidRPr="00F8780F">
        <w:rPr>
          <w:rFonts w:hint="eastAsia"/>
        </w:rPr>
        <w:t>完全通过金属外壳来散热，无风扇，不产生任何噪音，保障产品的高稳定性</w:t>
      </w:r>
    </w:p>
    <w:p w:rsidR="00F8780F" w:rsidRPr="00F8780F" w:rsidRDefault="00F8780F" w:rsidP="00091B42">
      <w:pPr>
        <w:numPr>
          <w:ilvl w:val="0"/>
          <w:numId w:val="10"/>
        </w:numPr>
        <w:wordWrap/>
        <w:ind w:leftChars="200" w:left="560" w:firstLineChars="0" w:firstLine="480"/>
        <w:jc w:val="both"/>
      </w:pPr>
      <w:r w:rsidRPr="00F8780F">
        <w:rPr>
          <w:rFonts w:hint="eastAsia"/>
        </w:rPr>
        <w:t>智能硬件无病毒、高安全</w:t>
      </w:r>
      <w:r w:rsidR="00091B42">
        <w:t>，</w:t>
      </w:r>
      <w:r w:rsidRPr="00F8780F">
        <w:rPr>
          <w:rFonts w:hint="eastAsia"/>
        </w:rPr>
        <w:t>个性化设计嵌入式系统相比较通用的X86平台来说更安全、稳定，嵌入式操作系统相比较Windows系统病毒更少，更安全。</w:t>
      </w:r>
    </w:p>
    <w:p w:rsidR="00F8780F" w:rsidRPr="00F8780F" w:rsidRDefault="00F8780F" w:rsidP="00091B42">
      <w:pPr>
        <w:numPr>
          <w:ilvl w:val="0"/>
          <w:numId w:val="10"/>
        </w:numPr>
        <w:wordWrap/>
        <w:ind w:leftChars="200" w:left="560" w:firstLineChars="0" w:firstLine="480"/>
        <w:jc w:val="both"/>
      </w:pPr>
      <w:r w:rsidRPr="00F8780F">
        <w:rPr>
          <w:rFonts w:hint="eastAsia"/>
        </w:rPr>
        <w:t>产品采用强弱电分离式设计</w:t>
      </w:r>
      <w:r w:rsidR="00091B42">
        <w:rPr>
          <w:rFonts w:hint="eastAsia"/>
        </w:rPr>
        <w:t>，</w:t>
      </w:r>
      <w:r w:rsidRPr="00F8780F">
        <w:rPr>
          <w:rFonts w:hint="eastAsia"/>
        </w:rPr>
        <w:t>配备≥12 路电源控制箱（非简单时序电源模式），可实现强电、弱电彻底分离，支持对电源箱进行控制（同时每路电源输出接口均有一个专用开关），具有实现远程及本地的控制方式。</w:t>
      </w:r>
    </w:p>
    <w:p w:rsidR="00586154" w:rsidRPr="00586154" w:rsidRDefault="00586154" w:rsidP="00586154">
      <w:pPr>
        <w:spacing w:before="120" w:after="120"/>
      </w:pPr>
      <w:r w:rsidRPr="00586154">
        <w:t>智能硬件设备需要满足以下要求</w:t>
      </w:r>
    </w:p>
    <w:p w:rsidR="00586154" w:rsidRPr="00586154" w:rsidRDefault="00586154" w:rsidP="00586154">
      <w:pPr>
        <w:pStyle w:val="af4"/>
        <w:numPr>
          <w:ilvl w:val="0"/>
          <w:numId w:val="11"/>
        </w:numPr>
        <w:tabs>
          <w:tab w:val="left" w:pos="0"/>
        </w:tabs>
        <w:wordWrap/>
        <w:spacing w:before="120" w:after="120"/>
        <w:ind w:firstLineChars="0"/>
        <w:jc w:val="both"/>
      </w:pPr>
      <w:r w:rsidRPr="00586154">
        <w:t>支持音频接口，</w:t>
      </w:r>
      <w:r>
        <w:t>最少</w:t>
      </w:r>
      <w:r w:rsidRPr="00586154">
        <w:t>可以支持4路音频输入，同时提供3路隔离电源给拾音器，降低成本提升录音品质，</w:t>
      </w:r>
      <w:r>
        <w:rPr>
          <w:rFonts w:hint="eastAsia"/>
        </w:rPr>
        <w:t>硬件</w:t>
      </w:r>
      <w:r w:rsidRPr="00586154">
        <w:t>本身具备混音功能；支持</w:t>
      </w:r>
      <w:r>
        <w:t>至少</w:t>
      </w:r>
      <w:r w:rsidRPr="00586154">
        <w:t>10路100/1000M网络接口，满足教室设备连接，减少教室设备；中控面板LCD显示方便查看版本、IP地址、系统运行状态等</w:t>
      </w:r>
    </w:p>
    <w:p w:rsidR="00586154" w:rsidRPr="00586154" w:rsidRDefault="00586154" w:rsidP="00586154">
      <w:pPr>
        <w:pStyle w:val="af4"/>
        <w:numPr>
          <w:ilvl w:val="0"/>
          <w:numId w:val="11"/>
        </w:numPr>
        <w:tabs>
          <w:tab w:val="left" w:pos="0"/>
        </w:tabs>
        <w:wordWrap/>
        <w:spacing w:before="120" w:after="120"/>
        <w:ind w:firstLineChars="0"/>
        <w:jc w:val="both"/>
      </w:pPr>
      <w:r w:rsidRPr="00586154">
        <w:lastRenderedPageBreak/>
        <w:t>音视频切换速度极快（&lt;100ms），视频切换无黑屏；硬件采用无风扇结构散热设计，无任何噪音，运行更稳定</w:t>
      </w:r>
    </w:p>
    <w:p w:rsidR="00586154" w:rsidRPr="00586154" w:rsidRDefault="00586154" w:rsidP="00586154">
      <w:pPr>
        <w:pStyle w:val="af4"/>
        <w:numPr>
          <w:ilvl w:val="0"/>
          <w:numId w:val="11"/>
        </w:numPr>
        <w:tabs>
          <w:tab w:val="left" w:pos="0"/>
        </w:tabs>
        <w:wordWrap/>
        <w:spacing w:before="120" w:after="120"/>
        <w:ind w:firstLineChars="0"/>
        <w:jc w:val="both"/>
      </w:pPr>
      <w:r w:rsidRPr="00586154">
        <w:rPr>
          <w:rFonts w:hint="eastAsia"/>
        </w:rPr>
        <w:t>多种本地控制手段可选，不受网络通断的限制，除了常用的桌面控制面板和液晶触控外，还可以通过一体化桌面或触摸显示器进行控制，部分型号还支持通过遥控器、移动终端进行移动控制</w:t>
      </w:r>
    </w:p>
    <w:p w:rsidR="00586154" w:rsidRPr="00586154" w:rsidRDefault="00586154" w:rsidP="00586154">
      <w:pPr>
        <w:pStyle w:val="af4"/>
        <w:numPr>
          <w:ilvl w:val="0"/>
          <w:numId w:val="11"/>
        </w:numPr>
        <w:tabs>
          <w:tab w:val="left" w:pos="0"/>
        </w:tabs>
        <w:wordWrap/>
        <w:spacing w:before="120" w:after="120"/>
        <w:ind w:firstLineChars="0"/>
        <w:jc w:val="both"/>
      </w:pPr>
      <w:r>
        <w:t>支持多种上课类型，支持刷脸</w:t>
      </w:r>
      <w:r w:rsidRPr="00586154">
        <w:t>、课表、刷卡</w:t>
      </w:r>
      <w:r w:rsidRPr="00586154">
        <w:rPr>
          <w:rFonts w:hint="eastAsia"/>
        </w:rPr>
        <w:t>/插卡、手动、远程等多种上课模式</w:t>
      </w:r>
    </w:p>
    <w:p w:rsidR="00F8780F" w:rsidRPr="00586154" w:rsidRDefault="00586154" w:rsidP="00586154">
      <w:pPr>
        <w:pStyle w:val="af4"/>
        <w:numPr>
          <w:ilvl w:val="0"/>
          <w:numId w:val="11"/>
        </w:numPr>
        <w:tabs>
          <w:tab w:val="left" w:pos="0"/>
        </w:tabs>
        <w:wordWrap/>
        <w:spacing w:before="120" w:after="120"/>
        <w:ind w:firstLineChars="0"/>
        <w:jc w:val="both"/>
        <w:rPr>
          <w:rFonts w:hint="eastAsia"/>
        </w:rPr>
      </w:pPr>
      <w:r w:rsidRPr="00586154">
        <w:t>中控上课场景可以任意设置，如</w:t>
      </w:r>
      <w:r w:rsidRPr="00586154">
        <w:rPr>
          <w:rFonts w:hint="eastAsia"/>
        </w:rPr>
        <w:t xml:space="preserve">进入教学状态教室内所有设备会顺序加电，投影自动打开，电动幕布自动下降，灯光调节，下课后，老师只需按下“下课”键，系统自动延时关闭投影、升起幕布，发送PC机和交互大屏的关机码，安全关闭教学设备，同时教学设备和液晶触控面板开启倒计时功能，及时反馈状态，大大降低了操作的复杂性。老师也可通过桌面控制器控制幕布的升降，投影机的开关；可实现对投影机、计算机、功放、幕布、交互大屏、展台等的控制切换；可灵活调节音量的大小；支持一键静音功能；真正的实现“所见即所控” </w:t>
      </w:r>
    </w:p>
    <w:p w:rsidR="002C3392" w:rsidRDefault="00804990">
      <w:pPr>
        <w:pStyle w:val="2"/>
        <w:numPr>
          <w:ilvl w:val="0"/>
          <w:numId w:val="0"/>
        </w:numPr>
        <w:rPr>
          <w:rFonts w:cs="仿宋"/>
          <w:sz w:val="28"/>
          <w:szCs w:val="28"/>
        </w:rPr>
      </w:pPr>
      <w:bookmarkStart w:id="58" w:name="_Toc148624518"/>
      <w:r>
        <w:rPr>
          <w:rFonts w:cs="仿宋"/>
          <w:sz w:val="28"/>
          <w:szCs w:val="28"/>
        </w:rPr>
        <w:t>5.1</w:t>
      </w:r>
      <w:r w:rsidR="008B0E24">
        <w:rPr>
          <w:rFonts w:cs="仿宋"/>
          <w:sz w:val="28"/>
          <w:szCs w:val="28"/>
        </w:rPr>
        <w:t>0</w:t>
      </w:r>
      <w:r>
        <w:rPr>
          <w:rFonts w:cs="仿宋" w:hint="eastAsia"/>
          <w:sz w:val="28"/>
          <w:szCs w:val="28"/>
        </w:rPr>
        <w:t>高清摄像机</w:t>
      </w:r>
      <w:bookmarkEnd w:id="58"/>
    </w:p>
    <w:p w:rsidR="008B0E24" w:rsidRPr="008B0E24" w:rsidRDefault="008B0E24" w:rsidP="008B0E24">
      <w:r w:rsidRPr="008B0E24">
        <w:rPr>
          <w:rFonts w:hint="eastAsia"/>
        </w:rPr>
        <w:t>教室</w:t>
      </w:r>
      <w:r w:rsidRPr="008B0E24">
        <w:rPr>
          <w:rFonts w:hint="eastAsia"/>
        </w:rPr>
        <w:t>前</w:t>
      </w:r>
      <w:r w:rsidRPr="008B0E24">
        <w:rPr>
          <w:rFonts w:hint="eastAsia"/>
        </w:rPr>
        <w:t>后端</w:t>
      </w:r>
      <w:r w:rsidRPr="008B0E24">
        <w:rPr>
          <w:rFonts w:hint="eastAsia"/>
        </w:rPr>
        <w:t>均需安装</w:t>
      </w:r>
      <w:r w:rsidRPr="008B0E24">
        <w:rPr>
          <w:rFonts w:hint="eastAsia"/>
        </w:rPr>
        <w:t>摄像机，能够拍摄老师授课情况、板书内容。</w:t>
      </w:r>
      <w:r w:rsidRPr="008B0E24">
        <w:rPr>
          <w:rFonts w:hint="eastAsia"/>
        </w:rPr>
        <w:t>学生听课情况，</w:t>
      </w:r>
      <w:r w:rsidRPr="008B0E24">
        <w:rPr>
          <w:rFonts w:hint="eastAsia"/>
        </w:rPr>
        <w:t>摄像机采用先进的处理技术和算法，图像效果生动逼真，画面亮度均匀，光色层次感强，清晰度高，色彩还原性</w:t>
      </w:r>
      <w:r w:rsidRPr="008B0E24">
        <w:rPr>
          <w:rFonts w:hint="eastAsia"/>
        </w:rPr>
        <w:lastRenderedPageBreak/>
        <w:t>好</w:t>
      </w:r>
      <w:r w:rsidRPr="008B0E24">
        <w:rPr>
          <w:rFonts w:hint="eastAsia"/>
        </w:rPr>
        <w:t>。</w:t>
      </w:r>
    </w:p>
    <w:p w:rsidR="002C3392" w:rsidRDefault="00804990">
      <w:pPr>
        <w:pStyle w:val="2"/>
        <w:numPr>
          <w:ilvl w:val="0"/>
          <w:numId w:val="0"/>
        </w:numPr>
        <w:rPr>
          <w:rFonts w:cs="仿宋"/>
          <w:sz w:val="28"/>
          <w:szCs w:val="28"/>
        </w:rPr>
      </w:pPr>
      <w:bookmarkStart w:id="59" w:name="_Toc148624519"/>
      <w:r>
        <w:rPr>
          <w:rFonts w:cs="仿宋"/>
          <w:sz w:val="28"/>
          <w:szCs w:val="28"/>
        </w:rPr>
        <w:t>5.1</w:t>
      </w:r>
      <w:r w:rsidR="008B0E24">
        <w:rPr>
          <w:rFonts w:cs="仿宋"/>
          <w:sz w:val="28"/>
          <w:szCs w:val="28"/>
        </w:rPr>
        <w:t>1</w:t>
      </w:r>
      <w:r w:rsidR="008B0E24">
        <w:rPr>
          <w:rFonts w:cs="仿宋" w:hint="eastAsia"/>
          <w:sz w:val="28"/>
          <w:szCs w:val="28"/>
        </w:rPr>
        <w:t>音频系统</w:t>
      </w:r>
      <w:bookmarkEnd w:id="59"/>
    </w:p>
    <w:p w:rsidR="002C3392" w:rsidRDefault="005301F1">
      <w:r w:rsidRPr="005301F1">
        <w:rPr>
          <w:rFonts w:hint="eastAsia"/>
        </w:rPr>
        <w:t>需要充分考虑现在</w:t>
      </w:r>
      <w:r w:rsidRPr="005301F1">
        <w:rPr>
          <w:rFonts w:hint="eastAsia"/>
        </w:rPr>
        <w:t>教室环境、教学特点、管理方式，充分满足教学教育应用需求</w:t>
      </w:r>
      <w:r w:rsidRPr="005301F1">
        <w:rPr>
          <w:rFonts w:hint="eastAsia"/>
        </w:rPr>
        <w:t>。</w:t>
      </w:r>
      <w:r w:rsidR="00804990">
        <w:rPr>
          <w:rFonts w:hint="eastAsia"/>
        </w:rPr>
        <w:t>采用数字功放，内置红外无线接收模块，具有反馈抑制功能，采用红外光线进行音频传输，支持室外阳光环境下工作，不串频，无干扰。通道数</w:t>
      </w:r>
      <w:r>
        <w:rPr>
          <w:rFonts w:hint="eastAsia"/>
        </w:rPr>
        <w:t>≥</w:t>
      </w:r>
      <w:r w:rsidR="00804990">
        <w:rPr>
          <w:rFonts w:hint="eastAsia"/>
        </w:rPr>
        <w:t>3个，支持两支红外无线话筒、一支红外翻</w:t>
      </w:r>
      <w:proofErr w:type="gramStart"/>
      <w:r w:rsidR="00804990">
        <w:rPr>
          <w:rFonts w:hint="eastAsia"/>
        </w:rPr>
        <w:t>页笔同时</w:t>
      </w:r>
      <w:proofErr w:type="gramEnd"/>
      <w:r w:rsidR="00804990">
        <w:rPr>
          <w:rFonts w:hint="eastAsia"/>
        </w:rPr>
        <w:t>使用。</w:t>
      </w:r>
    </w:p>
    <w:p w:rsidR="005301F1" w:rsidRPr="005301F1" w:rsidRDefault="005301F1" w:rsidP="005301F1">
      <w:pPr>
        <w:pStyle w:val="af4"/>
        <w:wordWrap/>
        <w:spacing w:line="276" w:lineRule="auto"/>
        <w:ind w:left="420" w:firstLineChars="0" w:firstLine="0"/>
      </w:pPr>
      <w:r w:rsidRPr="005301F1">
        <w:rPr>
          <w:rFonts w:hint="eastAsia"/>
        </w:rPr>
        <w:t>不窜频：红外光线跟可见光一样无法穿透教室的反射墙面，从物理上</w:t>
      </w:r>
      <w:proofErr w:type="gramStart"/>
      <w:r w:rsidRPr="005301F1">
        <w:rPr>
          <w:rFonts w:hint="eastAsia"/>
        </w:rPr>
        <w:t>杜绝窜频的</w:t>
      </w:r>
      <w:proofErr w:type="gramEnd"/>
      <w:r w:rsidRPr="005301F1">
        <w:rPr>
          <w:rFonts w:hint="eastAsia"/>
        </w:rPr>
        <w:t>可能；</w:t>
      </w:r>
    </w:p>
    <w:p w:rsidR="005301F1" w:rsidRPr="005301F1" w:rsidRDefault="005301F1" w:rsidP="005301F1">
      <w:pPr>
        <w:pStyle w:val="af4"/>
        <w:wordWrap/>
        <w:spacing w:line="276" w:lineRule="auto"/>
        <w:ind w:left="420" w:firstLineChars="0" w:firstLine="0"/>
      </w:pPr>
      <w:r w:rsidRPr="005301F1">
        <w:rPr>
          <w:rFonts w:hint="eastAsia"/>
        </w:rPr>
        <w:t>抗干扰：室内没有产生红外光线的发射源，室外反射进入室内的阳光不会产生干扰；</w:t>
      </w:r>
    </w:p>
    <w:p w:rsidR="002C3392" w:rsidRDefault="005301F1" w:rsidP="005301F1">
      <w:r w:rsidRPr="005301F1">
        <w:rPr>
          <w:rFonts w:hint="eastAsia"/>
        </w:rPr>
        <w:t>可通用：所有话筒都可以通用，无须对频、对码、调频，出去教室就会自动断开，进入教室就能自动连接</w:t>
      </w:r>
      <w:r>
        <w:rPr>
          <w:rFonts w:hint="eastAsia"/>
        </w:rPr>
        <w:t>。</w:t>
      </w:r>
    </w:p>
    <w:p w:rsidR="005301F1" w:rsidRDefault="005301F1" w:rsidP="005301F1">
      <w:pPr>
        <w:wordWrap/>
        <w:snapToGrid w:val="0"/>
        <w:spacing w:before="120" w:after="120"/>
        <w:ind w:firstLineChars="0"/>
        <w:jc w:val="both"/>
      </w:pPr>
      <w:r w:rsidRPr="005301F1">
        <w:t>产品需要</w:t>
      </w:r>
      <w:r w:rsidRPr="005301F1">
        <w:t>具备优异的音质表现，能够实现高保真音效输出，确保语音传输的清晰度和准确性</w:t>
      </w:r>
      <w:r w:rsidRPr="005301F1">
        <w:rPr>
          <w:rFonts w:hint="eastAsia"/>
        </w:rPr>
        <w:t>，甚至可实现演唱级音质。</w:t>
      </w:r>
    </w:p>
    <w:p w:rsidR="005301F1" w:rsidRPr="005301F1" w:rsidRDefault="005301F1" w:rsidP="005301F1">
      <w:pPr>
        <w:wordWrap/>
        <w:snapToGrid w:val="0"/>
        <w:spacing w:before="120" w:after="120"/>
        <w:ind w:firstLineChars="0"/>
        <w:jc w:val="both"/>
      </w:pPr>
      <w:r>
        <w:t>多种多样的充电方式，</w:t>
      </w:r>
      <w:r w:rsidRPr="005301F1">
        <w:rPr>
          <w:rFonts w:hint="eastAsia"/>
        </w:rPr>
        <w:t>可使用</w:t>
      </w:r>
      <w:proofErr w:type="spellStart"/>
      <w:r w:rsidRPr="005301F1">
        <w:rPr>
          <w:rFonts w:hint="eastAsia"/>
        </w:rPr>
        <w:t>Tpye</w:t>
      </w:r>
      <w:proofErr w:type="spellEnd"/>
      <w:r w:rsidRPr="005301F1">
        <w:rPr>
          <w:rFonts w:hint="eastAsia"/>
        </w:rPr>
        <w:t>-</w:t>
      </w:r>
      <w:r w:rsidRPr="005301F1">
        <w:t>C</w:t>
      </w:r>
      <w:r w:rsidRPr="005301F1">
        <w:rPr>
          <w:rFonts w:hint="eastAsia"/>
        </w:rPr>
        <w:t>充电口、傻瓜式充电座、多位充电柜、通用3.7</w:t>
      </w:r>
      <w:r w:rsidRPr="005301F1">
        <w:t>V</w:t>
      </w:r>
      <w:r w:rsidRPr="005301F1">
        <w:rPr>
          <w:rFonts w:hint="eastAsia"/>
        </w:rPr>
        <w:t>5号锂电池。</w:t>
      </w:r>
    </w:p>
    <w:p w:rsidR="005301F1" w:rsidRPr="005301F1" w:rsidRDefault="005301F1" w:rsidP="005301F1">
      <w:pPr>
        <w:wordWrap/>
        <w:snapToGrid w:val="0"/>
        <w:spacing w:before="120" w:after="120"/>
        <w:ind w:firstLineChars="0"/>
        <w:jc w:val="both"/>
      </w:pPr>
      <w:r>
        <w:rPr>
          <w:rFonts w:hint="eastAsia"/>
        </w:rPr>
        <w:t>便利的管理模式，</w:t>
      </w:r>
      <w:r w:rsidRPr="005301F1">
        <w:rPr>
          <w:rFonts w:hint="eastAsia"/>
        </w:rPr>
        <w:t>可利用充电柜集中管理、可放在教室里开放式管理、可由老师独自携带管理</w:t>
      </w:r>
      <w:r>
        <w:rPr>
          <w:rFonts w:hint="eastAsia"/>
        </w:rPr>
        <w:t>。</w:t>
      </w:r>
    </w:p>
    <w:p w:rsidR="00660EB8" w:rsidRPr="00660EB8" w:rsidRDefault="00660EB8" w:rsidP="00660EB8">
      <w:pPr>
        <w:wordWrap/>
        <w:snapToGrid w:val="0"/>
        <w:spacing w:before="120" w:after="120"/>
        <w:ind w:firstLineChars="0"/>
        <w:jc w:val="both"/>
      </w:pPr>
      <w:r w:rsidRPr="00660EB8">
        <w:rPr>
          <w:rFonts w:hint="eastAsia"/>
        </w:rPr>
        <w:t>红外无线翻页</w:t>
      </w:r>
      <w:proofErr w:type="gramStart"/>
      <w:r w:rsidRPr="00660EB8">
        <w:rPr>
          <w:rFonts w:hint="eastAsia"/>
        </w:rPr>
        <w:t>笔支持</w:t>
      </w:r>
      <w:proofErr w:type="gramEnd"/>
      <w:r w:rsidRPr="00660EB8">
        <w:rPr>
          <w:rFonts w:hint="eastAsia"/>
        </w:rPr>
        <w:t>书写触控屏、激光教鞭、文件翻页，并且无需驱动即可使用。老师在上课过程中，可利用红外无线翻页笔进行远程操控课件翻页，方便老师走到学生当中去进行教学，把课堂的重心</w:t>
      </w:r>
      <w:r w:rsidRPr="00660EB8">
        <w:rPr>
          <w:rFonts w:hint="eastAsia"/>
        </w:rPr>
        <w:lastRenderedPageBreak/>
        <w:t>放在学生上，提升课堂效率。</w:t>
      </w:r>
    </w:p>
    <w:p w:rsidR="002C3392" w:rsidRDefault="00804990">
      <w:pPr>
        <w:pStyle w:val="2"/>
        <w:numPr>
          <w:ilvl w:val="0"/>
          <w:numId w:val="0"/>
        </w:numPr>
        <w:rPr>
          <w:rFonts w:cs="仿宋"/>
          <w:sz w:val="28"/>
          <w:szCs w:val="28"/>
        </w:rPr>
      </w:pPr>
      <w:bookmarkStart w:id="60" w:name="_Toc148624520"/>
      <w:r>
        <w:rPr>
          <w:rFonts w:cs="仿宋"/>
          <w:sz w:val="28"/>
          <w:szCs w:val="28"/>
        </w:rPr>
        <w:t>5.</w:t>
      </w:r>
      <w:r w:rsidR="006502F1">
        <w:rPr>
          <w:rFonts w:cs="仿宋"/>
          <w:sz w:val="28"/>
          <w:szCs w:val="28"/>
        </w:rPr>
        <w:t>12</w:t>
      </w:r>
      <w:r w:rsidR="006502F1">
        <w:rPr>
          <w:rFonts w:cs="仿宋" w:hint="eastAsia"/>
          <w:sz w:val="28"/>
          <w:szCs w:val="28"/>
        </w:rPr>
        <w:t>学生桌椅</w:t>
      </w:r>
      <w:bookmarkEnd w:id="60"/>
    </w:p>
    <w:p w:rsidR="002C3392" w:rsidRDefault="006502F1" w:rsidP="006502F1">
      <w:pPr>
        <w:rPr>
          <w:rFonts w:hint="eastAsia"/>
        </w:rPr>
      </w:pPr>
      <w:r>
        <w:rPr>
          <w:rFonts w:hint="eastAsia"/>
        </w:rPr>
        <w:t>尺寸样式</w:t>
      </w:r>
      <w:r w:rsidR="00804990">
        <w:rPr>
          <w:rFonts w:hint="eastAsia"/>
        </w:rPr>
        <w:t>定制，</w:t>
      </w:r>
      <w:r>
        <w:rPr>
          <w:rFonts w:hint="eastAsia"/>
        </w:rPr>
        <w:t>需结合学校文化元素，开设的学科特点，定制化设计学生桌椅，需选择环保</w:t>
      </w:r>
      <w:r w:rsidR="00804990">
        <w:rPr>
          <w:rFonts w:hint="eastAsia"/>
        </w:rPr>
        <w:t>材料</w:t>
      </w:r>
      <w:r>
        <w:rPr>
          <w:rFonts w:hint="eastAsia"/>
        </w:rPr>
        <w:t>，</w:t>
      </w:r>
      <w:r w:rsidR="00804990">
        <w:rPr>
          <w:rFonts w:hint="eastAsia"/>
        </w:rPr>
        <w:t>外形美观。</w:t>
      </w:r>
    </w:p>
    <w:p w:rsidR="002C3392" w:rsidRDefault="00804990">
      <w:pPr>
        <w:pStyle w:val="2"/>
        <w:numPr>
          <w:ilvl w:val="0"/>
          <w:numId w:val="0"/>
        </w:numPr>
        <w:rPr>
          <w:rFonts w:cs="仿宋"/>
          <w:sz w:val="28"/>
          <w:szCs w:val="28"/>
        </w:rPr>
      </w:pPr>
      <w:bookmarkStart w:id="61" w:name="_Toc148624521"/>
      <w:r>
        <w:rPr>
          <w:rFonts w:cs="仿宋"/>
          <w:sz w:val="28"/>
          <w:szCs w:val="28"/>
        </w:rPr>
        <w:t>5</w:t>
      </w:r>
      <w:r w:rsidR="006502F1">
        <w:rPr>
          <w:rFonts w:cs="仿宋"/>
          <w:sz w:val="28"/>
          <w:szCs w:val="28"/>
        </w:rPr>
        <w:t>.1</w:t>
      </w:r>
      <w:r>
        <w:rPr>
          <w:rFonts w:cs="仿宋"/>
          <w:sz w:val="28"/>
          <w:szCs w:val="28"/>
        </w:rPr>
        <w:t>3</w:t>
      </w:r>
      <w:r>
        <w:rPr>
          <w:rFonts w:cs="仿宋" w:hint="eastAsia"/>
          <w:sz w:val="28"/>
          <w:szCs w:val="28"/>
        </w:rPr>
        <w:t>教师主控桌</w:t>
      </w:r>
      <w:bookmarkEnd w:id="61"/>
    </w:p>
    <w:p w:rsidR="002C3392" w:rsidRDefault="00804990">
      <w:r>
        <w:rPr>
          <w:rFonts w:hint="eastAsia"/>
        </w:rPr>
        <w:t>主控台为全钢弧形结构，桌身材</w:t>
      </w:r>
      <w:proofErr w:type="gramStart"/>
      <w:r>
        <w:rPr>
          <w:rFonts w:hint="eastAsia"/>
        </w:rPr>
        <w:t>质采用</w:t>
      </w:r>
      <w:proofErr w:type="gramEnd"/>
      <w:r>
        <w:rPr>
          <w:rFonts w:hint="eastAsia"/>
        </w:rPr>
        <w:t>SPCC优质冷轧钢板，喷涂前所有金属配件进行精密处理确保不含油污和表面锈蚀，</w:t>
      </w:r>
      <w:proofErr w:type="gramStart"/>
      <w:r>
        <w:rPr>
          <w:rFonts w:hint="eastAsia"/>
        </w:rPr>
        <w:t>桌身表面处理</w:t>
      </w:r>
      <w:proofErr w:type="gramEnd"/>
      <w:r>
        <w:rPr>
          <w:rFonts w:hint="eastAsia"/>
        </w:rPr>
        <w:t>时采用聚氨酯静电粉末，人性化的设计理念，颜色以灰色为主，可定制其他颜色。</w:t>
      </w:r>
    </w:p>
    <w:p w:rsidR="002C3392" w:rsidRDefault="007706C2">
      <w:pPr>
        <w:pStyle w:val="2"/>
        <w:numPr>
          <w:ilvl w:val="0"/>
          <w:numId w:val="0"/>
        </w:numPr>
        <w:rPr>
          <w:rFonts w:cs="仿宋"/>
          <w:sz w:val="28"/>
          <w:szCs w:val="28"/>
        </w:rPr>
      </w:pPr>
      <w:bookmarkStart w:id="62" w:name="_Toc148624522"/>
      <w:r>
        <w:rPr>
          <w:rFonts w:cs="仿宋"/>
          <w:sz w:val="28"/>
          <w:szCs w:val="28"/>
        </w:rPr>
        <w:t>5.1</w:t>
      </w:r>
      <w:r w:rsidR="00804990">
        <w:rPr>
          <w:rFonts w:cs="仿宋"/>
          <w:sz w:val="28"/>
          <w:szCs w:val="28"/>
        </w:rPr>
        <w:t>4</w:t>
      </w:r>
      <w:r w:rsidR="006502F1">
        <w:rPr>
          <w:rFonts w:cs="仿宋" w:hint="eastAsia"/>
          <w:sz w:val="28"/>
          <w:szCs w:val="28"/>
        </w:rPr>
        <w:t>网络基础设备</w:t>
      </w:r>
      <w:bookmarkEnd w:id="62"/>
    </w:p>
    <w:p w:rsidR="00386355" w:rsidRPr="00386355" w:rsidRDefault="00386355" w:rsidP="00386355">
      <w:r w:rsidRPr="00386355">
        <w:rPr>
          <w:rFonts w:hint="eastAsia"/>
        </w:rPr>
        <w:t>有线和无线网络通过VLAN分开。需保证无线网的设备可以连接到有线网。教学使用的无线网络应当单独划分VLAN，无特殊情况下，使用统一SSID，以楼宇为单位划分无线VLAN。</w:t>
      </w:r>
    </w:p>
    <w:p w:rsidR="00386355" w:rsidRPr="00386355" w:rsidRDefault="00386355" w:rsidP="00386355">
      <w:r w:rsidRPr="00386355">
        <w:rPr>
          <w:rFonts w:hint="eastAsia"/>
        </w:rPr>
        <w:t>硬件防火墙可以放置在尽量靠近学校总出口的位置，这样可以使学校内部局域网对端口的限制减少，增加局域网的网络通信的灵活性，又可以仅按需开放少量端口，禁止像445、135这样的本地局域网内共享才会用到的端口。本机防火墙因为靠近主机和服务器太近，需要开放大量端口才能保证基本的局域网通信和共享等功能，所以，安全性比硬件防火墙低，但仍然可以禁止大量无用而有漏洞的服务对外。</w:t>
      </w:r>
      <w:r>
        <w:rPr>
          <w:rFonts w:hint="eastAsia"/>
        </w:rPr>
        <w:t>按照整体网络建设需求，提供配套的交换机、服务器及机柜等网络支撑设备。</w:t>
      </w:r>
    </w:p>
    <w:p w:rsidR="002C3392" w:rsidRDefault="00386355">
      <w:pPr>
        <w:pStyle w:val="2"/>
        <w:numPr>
          <w:ilvl w:val="0"/>
          <w:numId w:val="0"/>
        </w:numPr>
        <w:rPr>
          <w:rFonts w:cs="仿宋"/>
          <w:sz w:val="28"/>
          <w:szCs w:val="28"/>
        </w:rPr>
      </w:pPr>
      <w:bookmarkStart w:id="63" w:name="_Toc148624523"/>
      <w:r>
        <w:rPr>
          <w:rFonts w:cs="仿宋"/>
          <w:sz w:val="28"/>
          <w:szCs w:val="28"/>
        </w:rPr>
        <w:lastRenderedPageBreak/>
        <w:t>5.1</w:t>
      </w:r>
      <w:r w:rsidR="00804990">
        <w:rPr>
          <w:rFonts w:cs="仿宋"/>
          <w:sz w:val="28"/>
          <w:szCs w:val="28"/>
        </w:rPr>
        <w:t>5</w:t>
      </w:r>
      <w:r>
        <w:rPr>
          <w:rFonts w:cs="仿宋" w:hint="eastAsia"/>
          <w:sz w:val="28"/>
          <w:szCs w:val="28"/>
        </w:rPr>
        <w:t>环境建设</w:t>
      </w:r>
      <w:bookmarkEnd w:id="63"/>
    </w:p>
    <w:p w:rsidR="008A7E67" w:rsidRPr="008A7E67" w:rsidRDefault="008A7E67" w:rsidP="008A7E67">
      <w:r>
        <w:t>教室环境设计需要协调</w:t>
      </w:r>
      <w:r w:rsidRPr="008A7E67">
        <w:t>建筑和室内关系</w:t>
      </w:r>
      <w:r>
        <w:t>、学科关系、教育应用关系。打通</w:t>
      </w:r>
      <w:r w:rsidRPr="008A7E67">
        <w:t>室内外的联系，通过建筑室内和色彩增强空间标识性</w:t>
      </w:r>
      <w:r>
        <w:t>；</w:t>
      </w:r>
      <w:r w:rsidRPr="008A7E67">
        <w:t>以协同、一致、跨学科、合作、求知为理念，将各</w:t>
      </w:r>
      <w:r>
        <w:rPr>
          <w:rFonts w:hint="eastAsia"/>
        </w:rPr>
        <w:t>教室</w:t>
      </w:r>
      <w:r w:rsidRPr="008A7E67">
        <w:t>中具备类似公共性的元素相互靠近，注重跨学科的合作和交流，教育的功能结构呈现一定的向心性。</w:t>
      </w:r>
    </w:p>
    <w:p w:rsidR="008A7E67" w:rsidRPr="008A7E67" w:rsidRDefault="008A7E67" w:rsidP="008A7E67">
      <w:pPr>
        <w:rPr>
          <w:rFonts w:hint="eastAsia"/>
        </w:rPr>
      </w:pPr>
      <w:r w:rsidRPr="008A7E67">
        <w:t>让老师与学生有归属感</w:t>
      </w:r>
      <w:r>
        <w:t>，</w:t>
      </w:r>
      <w:r w:rsidRPr="008A7E67">
        <w:t>支持多元化的活动以及能同时适应不同进度的学习与讨论，不被打扰。学习融入多样科技当中满足不同形态的学习，个人的专注的，小组讨论的</w:t>
      </w:r>
      <w:proofErr w:type="gramStart"/>
      <w:r w:rsidRPr="008A7E67">
        <w:t>亦或</w:t>
      </w:r>
      <w:proofErr w:type="gramEnd"/>
      <w:r w:rsidRPr="008A7E67">
        <w:t>是团队反馈</w:t>
      </w:r>
      <w:r>
        <w:rPr>
          <w:rFonts w:hint="eastAsia"/>
        </w:rPr>
        <w:t>、</w:t>
      </w:r>
      <w:r w:rsidRPr="008A7E67">
        <w:t>个人在线学习</w:t>
      </w:r>
      <w:r>
        <w:t>等</w:t>
      </w:r>
      <w:r w:rsidRPr="008A7E67">
        <w:t>。</w:t>
      </w:r>
      <w:r>
        <w:rPr>
          <w:rFonts w:hint="eastAsia"/>
        </w:rPr>
        <w:t>整体</w:t>
      </w:r>
      <w:r>
        <w:t>环境建设中，需要</w:t>
      </w:r>
      <w:r>
        <w:rPr>
          <w:rFonts w:hint="eastAsia"/>
        </w:rPr>
        <w:t>从</w:t>
      </w:r>
      <w:r w:rsidRPr="008A7E67">
        <w:t>环境中灯光，音响，音影设备的配合保持学生</w:t>
      </w:r>
      <w:r w:rsidRPr="008A7E67">
        <w:rPr>
          <w:rFonts w:hint="eastAsia"/>
        </w:rPr>
        <w:t>的</w:t>
      </w:r>
      <w:r w:rsidRPr="008A7E67">
        <w:t>使用调性的一致。</w:t>
      </w:r>
    </w:p>
    <w:p w:rsidR="00FA43E7" w:rsidRPr="00FA43E7" w:rsidRDefault="00FA43E7" w:rsidP="00FA43E7">
      <w:r>
        <w:t>教室</w:t>
      </w:r>
      <w:r w:rsidRPr="00FA43E7">
        <w:t>空间由多个体积块组合而成，</w:t>
      </w:r>
      <w:r>
        <w:rPr>
          <w:rFonts w:hint="eastAsia"/>
        </w:rPr>
        <w:t>需要</w:t>
      </w:r>
      <w:r w:rsidRPr="00FA43E7">
        <w:t>通过线面结合把现有的琐碎空间重新组合，重新划分，并</w:t>
      </w:r>
      <w:r>
        <w:t>需要</w:t>
      </w:r>
      <w:r w:rsidRPr="00FA43E7">
        <w:t>融合了空间实用性及空间风格。</w:t>
      </w:r>
      <w:r>
        <w:rPr>
          <w:rFonts w:hint="eastAsia"/>
        </w:rPr>
        <w:t>需要</w:t>
      </w:r>
      <w:r w:rsidRPr="00FA43E7">
        <w:t>利用色彩、材质、灯光、声学</w:t>
      </w:r>
      <w:r>
        <w:rPr>
          <w:rFonts w:hint="eastAsia"/>
        </w:rPr>
        <w:t>等</w:t>
      </w:r>
      <w:r w:rsidRPr="00FA43E7">
        <w:t>把学校固有文化元素并融入整个空间。</w:t>
      </w:r>
    </w:p>
    <w:p w:rsidR="002C3392" w:rsidRDefault="00804990">
      <w:pPr>
        <w:pStyle w:val="1"/>
        <w:numPr>
          <w:ilvl w:val="0"/>
          <w:numId w:val="0"/>
        </w:numPr>
        <w:jc w:val="left"/>
      </w:pPr>
      <w:bookmarkStart w:id="64" w:name="_Toc148624524"/>
      <w:bookmarkEnd w:id="55"/>
      <w:bookmarkEnd w:id="56"/>
      <w:r>
        <w:t>六、售后服务</w:t>
      </w:r>
      <w:bookmarkEnd w:id="64"/>
    </w:p>
    <w:p w:rsidR="002C3392" w:rsidRDefault="00804990">
      <w:r>
        <w:rPr>
          <w:rFonts w:hint="eastAsia"/>
        </w:rPr>
        <w:t>校方要求供应商为本项目设置专职服务工程师，专门负责本项目相关售后服务保证工作，老师可以通过多种途径与供应</w:t>
      </w:r>
      <w:proofErr w:type="gramStart"/>
      <w:r>
        <w:rPr>
          <w:rFonts w:hint="eastAsia"/>
        </w:rPr>
        <w:t>商客户</w:t>
      </w:r>
      <w:proofErr w:type="gramEnd"/>
      <w:r>
        <w:rPr>
          <w:rFonts w:hint="eastAsia"/>
        </w:rPr>
        <w:t>服务中心取得联系。此外，供应</w:t>
      </w:r>
      <w:proofErr w:type="gramStart"/>
      <w:r>
        <w:rPr>
          <w:rFonts w:hint="eastAsia"/>
        </w:rPr>
        <w:t>商客户</w:t>
      </w:r>
      <w:proofErr w:type="gramEnd"/>
      <w:r>
        <w:rPr>
          <w:rFonts w:hint="eastAsia"/>
        </w:rPr>
        <w:t xml:space="preserve">服务中心全部人员的手机 24 小时开机，确保校方能够及时与技术支持人员取得联系，保证 </w:t>
      </w:r>
      <w:r>
        <w:t>5</w:t>
      </w:r>
      <w:r>
        <w:rPr>
          <w:rFonts w:hint="eastAsia"/>
        </w:rPr>
        <w:t xml:space="preserve">×24 小时响应我校的售后服务保障需求。 </w:t>
      </w:r>
    </w:p>
    <w:p w:rsidR="002C3392" w:rsidRDefault="00804990">
      <w:r>
        <w:rPr>
          <w:rFonts w:hint="eastAsia"/>
        </w:rPr>
        <w:t>如系统出现故障，供应商需要在接到用户报告2小时内响应，</w:t>
      </w:r>
      <w:r>
        <w:rPr>
          <w:rFonts w:hint="eastAsia"/>
        </w:rPr>
        <w:lastRenderedPageBreak/>
        <w:t>并在8小时内到达现场，并派出专业工程师在24小时内</w:t>
      </w:r>
      <w:proofErr w:type="gramStart"/>
      <w:r>
        <w:rPr>
          <w:rFonts w:hint="eastAsia"/>
        </w:rPr>
        <w:t>内</w:t>
      </w:r>
      <w:proofErr w:type="gramEnd"/>
      <w:r>
        <w:rPr>
          <w:rFonts w:hint="eastAsia"/>
        </w:rPr>
        <w:t>排除故障。如在24小时内无法解决，需要提供替代产品，以保障老师工作正常进行。</w:t>
      </w:r>
    </w:p>
    <w:p w:rsidR="002C3392" w:rsidRDefault="002C3392"/>
    <w:sectPr w:rsidR="002C3392">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704" w:rsidRDefault="00E71704">
      <w:pPr>
        <w:spacing w:line="240" w:lineRule="auto"/>
      </w:pPr>
      <w:r>
        <w:separator/>
      </w:r>
    </w:p>
  </w:endnote>
  <w:endnote w:type="continuationSeparator" w:id="0">
    <w:p w:rsidR="00E71704" w:rsidRDefault="00E717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仿宋简体">
    <w:altName w:val="宋体"/>
    <w:panose1 w:val="00000000000000000000"/>
    <w:charset w:val="86"/>
    <w:family w:val="roman"/>
    <w:notTrueType/>
    <w:pitch w:val="default"/>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392" w:rsidRDefault="002C3392">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392" w:rsidRDefault="002C3392">
    <w:pPr>
      <w:pStyle w:val="a9"/>
      <w:ind w:firstLine="360"/>
      <w:jc w:val="center"/>
    </w:pPr>
  </w:p>
  <w:p w:rsidR="002C3392" w:rsidRDefault="002C3392">
    <w:pPr>
      <w:pStyle w:val="a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392" w:rsidRDefault="002C3392">
    <w:pPr>
      <w:pStyle w:val="a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392" w:rsidRDefault="002C3392">
    <w:pPr>
      <w:pStyle w:val="a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392" w:rsidRDefault="002C3392">
    <w:pPr>
      <w:pStyle w:val="a9"/>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392" w:rsidRDefault="002C3392">
    <w:pPr>
      <w:pStyle w:val="a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704" w:rsidRDefault="00E71704">
      <w:r>
        <w:separator/>
      </w:r>
    </w:p>
  </w:footnote>
  <w:footnote w:type="continuationSeparator" w:id="0">
    <w:p w:rsidR="00E71704" w:rsidRDefault="00E71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392" w:rsidRDefault="002C3392">
    <w:pPr>
      <w:pStyle w:val="a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392" w:rsidRDefault="002C3392">
    <w:pPr>
      <w:pStyle w:val="aa"/>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392" w:rsidRDefault="002C3392">
    <w:pPr>
      <w:pStyle w:val="aa"/>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392" w:rsidRDefault="002C3392">
    <w:pPr>
      <w:pStyle w:val="aa"/>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392" w:rsidRDefault="002C3392">
    <w:pPr>
      <w:pStyle w:val="aa"/>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392" w:rsidRDefault="002C3392">
    <w:pPr>
      <w:pStyle w:val="aa"/>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hybridMultilevel"/>
    <w:tmpl w:val="DDF83668"/>
    <w:lvl w:ilvl="0" w:tplc="91B8E73E">
      <w:start w:val="1"/>
      <w:numFmt w:val="bullet"/>
      <w:lvlText w:val="•"/>
      <w:lvlJc w:val="left"/>
      <w:pPr>
        <w:tabs>
          <w:tab w:val="left" w:pos="720"/>
        </w:tabs>
        <w:ind w:left="720" w:hanging="360"/>
      </w:pPr>
      <w:rPr>
        <w:rFonts w:ascii="Arial" w:hAnsi="Arial" w:hint="default"/>
      </w:rPr>
    </w:lvl>
    <w:lvl w:ilvl="1" w:tplc="C8C02AC8">
      <w:start w:val="1"/>
      <w:numFmt w:val="bullet"/>
      <w:lvlText w:val="–"/>
      <w:lvlJc w:val="left"/>
      <w:pPr>
        <w:tabs>
          <w:tab w:val="left" w:pos="1440"/>
        </w:tabs>
        <w:ind w:left="1440" w:hanging="360"/>
      </w:pPr>
      <w:rPr>
        <w:rFonts w:ascii="Arial" w:hAnsi="Arial" w:hint="default"/>
      </w:rPr>
    </w:lvl>
    <w:lvl w:ilvl="2" w:tplc="9452AF1C" w:tentative="1">
      <w:start w:val="1"/>
      <w:numFmt w:val="bullet"/>
      <w:lvlText w:val="•"/>
      <w:lvlJc w:val="left"/>
      <w:pPr>
        <w:tabs>
          <w:tab w:val="left" w:pos="2160"/>
        </w:tabs>
        <w:ind w:left="2160" w:hanging="360"/>
      </w:pPr>
      <w:rPr>
        <w:rFonts w:ascii="Arial" w:hAnsi="Arial" w:hint="default"/>
      </w:rPr>
    </w:lvl>
    <w:lvl w:ilvl="3" w:tplc="627803D4" w:tentative="1">
      <w:start w:val="1"/>
      <w:numFmt w:val="bullet"/>
      <w:lvlText w:val="•"/>
      <w:lvlJc w:val="left"/>
      <w:pPr>
        <w:tabs>
          <w:tab w:val="left" w:pos="2880"/>
        </w:tabs>
        <w:ind w:left="2880" w:hanging="360"/>
      </w:pPr>
      <w:rPr>
        <w:rFonts w:ascii="Arial" w:hAnsi="Arial" w:hint="default"/>
      </w:rPr>
    </w:lvl>
    <w:lvl w:ilvl="4" w:tplc="295C0FC4" w:tentative="1">
      <w:start w:val="1"/>
      <w:numFmt w:val="bullet"/>
      <w:lvlText w:val="•"/>
      <w:lvlJc w:val="left"/>
      <w:pPr>
        <w:tabs>
          <w:tab w:val="left" w:pos="3600"/>
        </w:tabs>
        <w:ind w:left="3600" w:hanging="360"/>
      </w:pPr>
      <w:rPr>
        <w:rFonts w:ascii="Arial" w:hAnsi="Arial" w:hint="default"/>
      </w:rPr>
    </w:lvl>
    <w:lvl w:ilvl="5" w:tplc="160ADAD4" w:tentative="1">
      <w:start w:val="1"/>
      <w:numFmt w:val="bullet"/>
      <w:lvlText w:val="•"/>
      <w:lvlJc w:val="left"/>
      <w:pPr>
        <w:tabs>
          <w:tab w:val="left" w:pos="4320"/>
        </w:tabs>
        <w:ind w:left="4320" w:hanging="360"/>
      </w:pPr>
      <w:rPr>
        <w:rFonts w:ascii="Arial" w:hAnsi="Arial" w:hint="default"/>
      </w:rPr>
    </w:lvl>
    <w:lvl w:ilvl="6" w:tplc="87EAA3CA" w:tentative="1">
      <w:start w:val="1"/>
      <w:numFmt w:val="bullet"/>
      <w:lvlText w:val="•"/>
      <w:lvlJc w:val="left"/>
      <w:pPr>
        <w:tabs>
          <w:tab w:val="left" w:pos="5040"/>
        </w:tabs>
        <w:ind w:left="5040" w:hanging="360"/>
      </w:pPr>
      <w:rPr>
        <w:rFonts w:ascii="Arial" w:hAnsi="Arial" w:hint="default"/>
      </w:rPr>
    </w:lvl>
    <w:lvl w:ilvl="7" w:tplc="ECA4D432" w:tentative="1">
      <w:start w:val="1"/>
      <w:numFmt w:val="bullet"/>
      <w:lvlText w:val="•"/>
      <w:lvlJc w:val="left"/>
      <w:pPr>
        <w:tabs>
          <w:tab w:val="left" w:pos="5760"/>
        </w:tabs>
        <w:ind w:left="5760" w:hanging="360"/>
      </w:pPr>
      <w:rPr>
        <w:rFonts w:ascii="Arial" w:hAnsi="Arial" w:hint="default"/>
      </w:rPr>
    </w:lvl>
    <w:lvl w:ilvl="8" w:tplc="1172807E" w:tentative="1">
      <w:start w:val="1"/>
      <w:numFmt w:val="bullet"/>
      <w:lvlText w:val="•"/>
      <w:lvlJc w:val="left"/>
      <w:pPr>
        <w:tabs>
          <w:tab w:val="left" w:pos="6480"/>
        </w:tabs>
        <w:ind w:left="6480" w:hanging="360"/>
      </w:pPr>
      <w:rPr>
        <w:rFonts w:ascii="Arial" w:hAnsi="Arial" w:hint="default"/>
      </w:rPr>
    </w:lvl>
  </w:abstractNum>
  <w:abstractNum w:abstractNumId="1">
    <w:nsid w:val="06936ADC"/>
    <w:multiLevelType w:val="multilevel"/>
    <w:tmpl w:val="06936ADC"/>
    <w:lvl w:ilvl="0">
      <w:start w:val="1"/>
      <w:numFmt w:val="decimal"/>
      <w:pStyle w:val="01-1"/>
      <w:suff w:val="space"/>
      <w:lvlText w:val="%1."/>
      <w:lvlJc w:val="left"/>
      <w:pPr>
        <w:ind w:left="425" w:hanging="425"/>
      </w:pPr>
      <w:rPr>
        <w:rFonts w:hint="eastAsia"/>
      </w:rPr>
    </w:lvl>
    <w:lvl w:ilvl="1">
      <w:start w:val="1"/>
      <w:numFmt w:val="decimal"/>
      <w:pStyle w:val="02-2"/>
      <w:suff w:val="space"/>
      <w:lvlText w:val="%1.%2"/>
      <w:lvlJc w:val="left"/>
      <w:pPr>
        <w:ind w:left="425" w:hanging="425"/>
      </w:pPr>
      <w:rPr>
        <w:rFonts w:hint="eastAsia"/>
      </w:rPr>
    </w:lvl>
    <w:lvl w:ilvl="2">
      <w:start w:val="1"/>
      <w:numFmt w:val="decimal"/>
      <w:pStyle w:val="03-3"/>
      <w:suff w:val="space"/>
      <w:lvlText w:val="%1.%2.%3"/>
      <w:lvlJc w:val="left"/>
      <w:pPr>
        <w:ind w:left="425" w:hanging="425"/>
      </w:pPr>
      <w:rPr>
        <w:rFonts w:hint="eastAsia"/>
      </w:rPr>
    </w:lvl>
    <w:lvl w:ilvl="3">
      <w:start w:val="1"/>
      <w:numFmt w:val="decimal"/>
      <w:pStyle w:val="04-4"/>
      <w:suff w:val="space"/>
      <w:lvlText w:val="%1.%2.%3.%4"/>
      <w:lvlJc w:val="left"/>
      <w:pPr>
        <w:ind w:left="425" w:hanging="425"/>
      </w:pPr>
      <w:rPr>
        <w:rFonts w:hint="eastAsia"/>
      </w:rPr>
    </w:lvl>
    <w:lvl w:ilvl="4">
      <w:start w:val="1"/>
      <w:numFmt w:val="decimal"/>
      <w:pStyle w:val="05-5"/>
      <w:suff w:val="space"/>
      <w:lvlText w:val="%1.%2.%3.%4.%5"/>
      <w:lvlJc w:val="left"/>
      <w:pPr>
        <w:ind w:left="425" w:hanging="425"/>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87A7031"/>
    <w:multiLevelType w:val="multilevel"/>
    <w:tmpl w:val="087A7031"/>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pStyle w:val="7"/>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106D797F"/>
    <w:multiLevelType w:val="multilevel"/>
    <w:tmpl w:val="106D797F"/>
    <w:lvl w:ilvl="0">
      <w:start w:val="1"/>
      <w:numFmt w:val="chineseCounting"/>
      <w:pStyle w:val="1"/>
      <w:suff w:val="nothing"/>
      <w:lvlText w:val="%1、"/>
      <w:lvlJc w:val="left"/>
      <w:pPr>
        <w:tabs>
          <w:tab w:val="left" w:pos="0"/>
        </w:tabs>
        <w:ind w:left="432" w:hanging="432"/>
      </w:pPr>
      <w:rPr>
        <w:rFonts w:ascii="宋体" w:eastAsia="宋体" w:hAnsi="宋体" w:cs="宋体" w:hint="eastAsia"/>
      </w:rPr>
    </w:lvl>
    <w:lvl w:ilvl="1">
      <w:start w:val="1"/>
      <w:numFmt w:val="decimal"/>
      <w:pStyle w:val="2"/>
      <w:isLgl/>
      <w:lvlText w:val="%1.%2."/>
      <w:lvlJc w:val="left"/>
      <w:pPr>
        <w:ind w:left="575" w:hanging="575"/>
      </w:pPr>
      <w:rPr>
        <w:rFonts w:hint="eastAsia"/>
      </w:rPr>
    </w:lvl>
    <w:lvl w:ilvl="2">
      <w:start w:val="1"/>
      <w:numFmt w:val="decimal"/>
      <w:pStyle w:val="3"/>
      <w:isLgl/>
      <w:lvlText w:val="%1.%2.%3."/>
      <w:lvlJc w:val="left"/>
      <w:pPr>
        <w:ind w:left="720" w:hanging="720"/>
      </w:pPr>
      <w:rPr>
        <w:rFonts w:hint="eastAsia"/>
      </w:rPr>
    </w:lvl>
    <w:lvl w:ilvl="3">
      <w:start w:val="1"/>
      <w:numFmt w:val="decimal"/>
      <w:pStyle w:val="4"/>
      <w:isLgl/>
      <w:lvlText w:val="%1.%2.%3.%4."/>
      <w:lvlJc w:val="left"/>
      <w:pPr>
        <w:ind w:left="864" w:hanging="864"/>
      </w:pPr>
      <w:rPr>
        <w:rFonts w:hint="eastAsia"/>
      </w:rPr>
    </w:lvl>
    <w:lvl w:ilvl="4">
      <w:start w:val="1"/>
      <w:numFmt w:val="decimal"/>
      <w:pStyle w:val="5"/>
      <w:isLgl/>
      <w:lvlText w:val="%1.%2.%3.%4.%5."/>
      <w:lvlJc w:val="left"/>
      <w:pPr>
        <w:ind w:left="1008" w:hanging="1008"/>
      </w:pPr>
      <w:rPr>
        <w:rFonts w:hint="eastAsia"/>
      </w:rPr>
    </w:lvl>
    <w:lvl w:ilvl="5">
      <w:start w:val="1"/>
      <w:numFmt w:val="decimal"/>
      <w:pStyle w:val="6"/>
      <w:isLgl/>
      <w:lvlText w:val="%1.%2.%3.%4.%5.%6."/>
      <w:lvlJc w:val="left"/>
      <w:pPr>
        <w:ind w:left="1151" w:hanging="1151"/>
      </w:pPr>
      <w:rPr>
        <w:rFonts w:hint="eastAsia"/>
      </w:rPr>
    </w:lvl>
    <w:lvl w:ilvl="6">
      <w:start w:val="1"/>
      <w:numFmt w:val="decimal"/>
      <w:pStyle w:val="7"/>
      <w:isLgl/>
      <w:lvlText w:val="%1.%2.%3.%4.%5.%6.%7."/>
      <w:lvlJc w:val="left"/>
      <w:pPr>
        <w:ind w:left="1296" w:hanging="1296"/>
      </w:pPr>
      <w:rPr>
        <w:rFonts w:hint="eastAsia"/>
      </w:rPr>
    </w:lvl>
    <w:lvl w:ilvl="7">
      <w:start w:val="1"/>
      <w:numFmt w:val="decimal"/>
      <w:pStyle w:val="8"/>
      <w:isLgl/>
      <w:lvlText w:val="%1.%2.%3.%4.%5.%6.%7.%8."/>
      <w:lvlJc w:val="left"/>
      <w:pPr>
        <w:ind w:left="1440" w:hanging="1440"/>
      </w:pPr>
      <w:rPr>
        <w:rFonts w:hint="eastAsia"/>
      </w:rPr>
    </w:lvl>
    <w:lvl w:ilvl="8">
      <w:start w:val="1"/>
      <w:numFmt w:val="decimal"/>
      <w:pStyle w:val="9"/>
      <w:isLgl/>
      <w:lvlText w:val="%1.%2.%3.%4.%5.%6.%7.%8.%9."/>
      <w:lvlJc w:val="left"/>
      <w:pPr>
        <w:ind w:left="1583" w:hanging="1583"/>
      </w:pPr>
      <w:rPr>
        <w:rFonts w:hint="eastAsia"/>
      </w:rPr>
    </w:lvl>
  </w:abstractNum>
  <w:abstractNum w:abstractNumId="4">
    <w:nsid w:val="15383530"/>
    <w:multiLevelType w:val="hybridMultilevel"/>
    <w:tmpl w:val="59F8F4A6"/>
    <w:lvl w:ilvl="0" w:tplc="7AE421B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1CC613E0"/>
    <w:multiLevelType w:val="multilevel"/>
    <w:tmpl w:val="1CC613E0"/>
    <w:lvl w:ilvl="0">
      <w:start w:val="2"/>
      <w:numFmt w:val="japaneseCounting"/>
      <w:pStyle w:val="GB2312"/>
      <w:lvlText w:val="第%1章"/>
      <w:lvlJc w:val="left"/>
      <w:pPr>
        <w:tabs>
          <w:tab w:val="left" w:pos="4084"/>
        </w:tabs>
        <w:ind w:left="4084" w:hanging="1200"/>
      </w:pPr>
      <w:rPr>
        <w:rFonts w:hint="eastAsia"/>
      </w:rPr>
    </w:lvl>
    <w:lvl w:ilvl="1">
      <w:start w:val="1"/>
      <w:numFmt w:val="lowerLetter"/>
      <w:lvlText w:val="%2)"/>
      <w:lvlJc w:val="left"/>
      <w:pPr>
        <w:tabs>
          <w:tab w:val="left" w:pos="3724"/>
        </w:tabs>
        <w:ind w:left="3724" w:hanging="420"/>
      </w:pPr>
    </w:lvl>
    <w:lvl w:ilvl="2">
      <w:start w:val="1"/>
      <w:numFmt w:val="lowerRoman"/>
      <w:lvlText w:val="%3."/>
      <w:lvlJc w:val="right"/>
      <w:pPr>
        <w:tabs>
          <w:tab w:val="left" w:pos="4144"/>
        </w:tabs>
        <w:ind w:left="4144" w:hanging="420"/>
      </w:pPr>
    </w:lvl>
    <w:lvl w:ilvl="3">
      <w:start w:val="1"/>
      <w:numFmt w:val="decimal"/>
      <w:lvlText w:val="%4."/>
      <w:lvlJc w:val="left"/>
      <w:pPr>
        <w:tabs>
          <w:tab w:val="left" w:pos="4564"/>
        </w:tabs>
        <w:ind w:left="4564" w:hanging="420"/>
      </w:pPr>
    </w:lvl>
    <w:lvl w:ilvl="4">
      <w:start w:val="1"/>
      <w:numFmt w:val="lowerLetter"/>
      <w:lvlText w:val="%5)"/>
      <w:lvlJc w:val="left"/>
      <w:pPr>
        <w:tabs>
          <w:tab w:val="left" w:pos="4984"/>
        </w:tabs>
        <w:ind w:left="4984" w:hanging="420"/>
      </w:pPr>
    </w:lvl>
    <w:lvl w:ilvl="5">
      <w:start w:val="1"/>
      <w:numFmt w:val="lowerRoman"/>
      <w:lvlText w:val="%6."/>
      <w:lvlJc w:val="right"/>
      <w:pPr>
        <w:tabs>
          <w:tab w:val="left" w:pos="5404"/>
        </w:tabs>
        <w:ind w:left="5404" w:hanging="420"/>
      </w:pPr>
    </w:lvl>
    <w:lvl w:ilvl="6">
      <w:start w:val="1"/>
      <w:numFmt w:val="decimal"/>
      <w:lvlText w:val="%7."/>
      <w:lvlJc w:val="left"/>
      <w:pPr>
        <w:tabs>
          <w:tab w:val="left" w:pos="5824"/>
        </w:tabs>
        <w:ind w:left="5824" w:hanging="420"/>
      </w:pPr>
    </w:lvl>
    <w:lvl w:ilvl="7">
      <w:start w:val="1"/>
      <w:numFmt w:val="lowerLetter"/>
      <w:lvlText w:val="%8)"/>
      <w:lvlJc w:val="left"/>
      <w:pPr>
        <w:tabs>
          <w:tab w:val="left" w:pos="6244"/>
        </w:tabs>
        <w:ind w:left="6244" w:hanging="420"/>
      </w:pPr>
    </w:lvl>
    <w:lvl w:ilvl="8">
      <w:start w:val="1"/>
      <w:numFmt w:val="lowerRoman"/>
      <w:lvlText w:val="%9."/>
      <w:lvlJc w:val="right"/>
      <w:pPr>
        <w:tabs>
          <w:tab w:val="left" w:pos="6664"/>
        </w:tabs>
        <w:ind w:left="6664" w:hanging="420"/>
      </w:pPr>
    </w:lvl>
  </w:abstractNum>
  <w:abstractNum w:abstractNumId="6">
    <w:nsid w:val="3FD45AF2"/>
    <w:multiLevelType w:val="hybridMultilevel"/>
    <w:tmpl w:val="9F3413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0A24C85"/>
    <w:multiLevelType w:val="hybridMultilevel"/>
    <w:tmpl w:val="EDAED4B8"/>
    <w:lvl w:ilvl="0" w:tplc="11E02FB8">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8">
    <w:nsid w:val="418830EB"/>
    <w:multiLevelType w:val="multilevel"/>
    <w:tmpl w:val="418830EB"/>
    <w:lvl w:ilvl="0">
      <w:start w:val="1"/>
      <w:numFmt w:val="decimal"/>
      <w:pStyle w:val="TOC1"/>
      <w:lvlText w:val="%1、"/>
      <w:lvlJc w:val="left"/>
      <w:pPr>
        <w:ind w:left="425" w:hanging="425"/>
      </w:pPr>
      <w:rPr>
        <w:rFonts w:hint="eastAsia"/>
      </w:rPr>
    </w:lvl>
    <w:lvl w:ilvl="1">
      <w:start w:val="1"/>
      <w:numFmt w:val="decimal"/>
      <w:lvlText w:val="%1-%2"/>
      <w:lvlJc w:val="left"/>
      <w:pPr>
        <w:ind w:left="992" w:hanging="56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4AF31D51"/>
    <w:multiLevelType w:val="multilevel"/>
    <w:tmpl w:val="4AF31D51"/>
    <w:lvl w:ilvl="0">
      <w:start w:val="1"/>
      <w:numFmt w:val="bullet"/>
      <w:pStyle w:val="10"/>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0">
    <w:nsid w:val="4D934D93"/>
    <w:multiLevelType w:val="multilevel"/>
    <w:tmpl w:val="4D934D93"/>
    <w:lvl w:ilvl="0">
      <w:start w:val="1"/>
      <w:numFmt w:val="decimal"/>
      <w:pStyle w:val="1"/>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567" w:hanging="567"/>
      </w:pPr>
      <w:rPr>
        <w:rFonts w:hint="eastAsia"/>
      </w:rPr>
    </w:lvl>
    <w:lvl w:ilvl="3">
      <w:start w:val="1"/>
      <w:numFmt w:val="decimal"/>
      <w:pStyle w:val="4"/>
      <w:lvlText w:val="%1.%2.%3.%4"/>
      <w:lvlJc w:val="left"/>
      <w:pPr>
        <w:ind w:left="1984" w:hanging="708"/>
      </w:pPr>
      <w:rPr>
        <w:rFonts w:hint="eastAsia"/>
      </w:rPr>
    </w:lvl>
    <w:lvl w:ilvl="4">
      <w:start w:val="1"/>
      <w:numFmt w:val="decimal"/>
      <w:pStyle w:val="5"/>
      <w:lvlText w:val="%1.%2.%3.%4.%5"/>
      <w:lvlJc w:val="left"/>
      <w:pPr>
        <w:ind w:left="2551" w:hanging="85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pStyle w:val="8"/>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568869AD"/>
    <w:multiLevelType w:val="hybridMultilevel"/>
    <w:tmpl w:val="E5A476C2"/>
    <w:lvl w:ilvl="0" w:tplc="04090005">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nsid w:val="76D63021"/>
    <w:multiLevelType w:val="hybridMultilevel"/>
    <w:tmpl w:val="237A85D0"/>
    <w:lvl w:ilvl="0" w:tplc="F27C452E">
      <w:start w:val="1"/>
      <w:numFmt w:val="decimal"/>
      <w:lvlText w:val="%1)"/>
      <w:lvlJc w:val="left"/>
      <w:pPr>
        <w:ind w:left="360" w:hanging="360"/>
      </w:pPr>
      <w:rPr>
        <w:rFonts w:hint="default"/>
        <w:b w:val="0"/>
        <w:bCs w:val="0"/>
      </w:rPr>
    </w:lvl>
    <w:lvl w:ilvl="1" w:tplc="186420B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CA93633"/>
    <w:multiLevelType w:val="hybridMultilevel"/>
    <w:tmpl w:val="126651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2"/>
  </w:num>
  <w:num w:numId="3">
    <w:abstractNumId w:val="5"/>
  </w:num>
  <w:num w:numId="4">
    <w:abstractNumId w:val="9"/>
  </w:num>
  <w:num w:numId="5">
    <w:abstractNumId w:val="8"/>
  </w:num>
  <w:num w:numId="6">
    <w:abstractNumId w:val="1"/>
  </w:num>
  <w:num w:numId="7">
    <w:abstractNumId w:val="7"/>
  </w:num>
  <w:num w:numId="8">
    <w:abstractNumId w:val="3"/>
  </w:num>
  <w:num w:numId="9">
    <w:abstractNumId w:val="11"/>
  </w:num>
  <w:num w:numId="10">
    <w:abstractNumId w:val="0"/>
  </w:num>
  <w:num w:numId="11">
    <w:abstractNumId w:val="4"/>
  </w:num>
  <w:num w:numId="12">
    <w:abstractNumId w:val="6"/>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5NmE3NjkyNDQ5MmZjNDM4YmU1MDI3NTdjMThmMGMifQ=="/>
  </w:docVars>
  <w:rsids>
    <w:rsidRoot w:val="00471241"/>
    <w:rsid w:val="0000254F"/>
    <w:rsid w:val="000165E4"/>
    <w:rsid w:val="00020CC4"/>
    <w:rsid w:val="000319E2"/>
    <w:rsid w:val="00033CC6"/>
    <w:rsid w:val="0003668D"/>
    <w:rsid w:val="00057F87"/>
    <w:rsid w:val="00074515"/>
    <w:rsid w:val="0008530A"/>
    <w:rsid w:val="00086896"/>
    <w:rsid w:val="00091B42"/>
    <w:rsid w:val="00095A3B"/>
    <w:rsid w:val="000A3D14"/>
    <w:rsid w:val="000A4CC2"/>
    <w:rsid w:val="000A587F"/>
    <w:rsid w:val="000C4302"/>
    <w:rsid w:val="000D135C"/>
    <w:rsid w:val="000D5E39"/>
    <w:rsid w:val="000E1EF5"/>
    <w:rsid w:val="000F3623"/>
    <w:rsid w:val="001130DA"/>
    <w:rsid w:val="00113D64"/>
    <w:rsid w:val="00115989"/>
    <w:rsid w:val="00122055"/>
    <w:rsid w:val="0012546F"/>
    <w:rsid w:val="00126B45"/>
    <w:rsid w:val="001276CA"/>
    <w:rsid w:val="00145B76"/>
    <w:rsid w:val="00147D96"/>
    <w:rsid w:val="00164A5D"/>
    <w:rsid w:val="00170571"/>
    <w:rsid w:val="00173119"/>
    <w:rsid w:val="00182D96"/>
    <w:rsid w:val="001968D1"/>
    <w:rsid w:val="001A7294"/>
    <w:rsid w:val="001B32D7"/>
    <w:rsid w:val="001C1109"/>
    <w:rsid w:val="001C52A4"/>
    <w:rsid w:val="001E7189"/>
    <w:rsid w:val="001F55E9"/>
    <w:rsid w:val="00201AF8"/>
    <w:rsid w:val="002023C4"/>
    <w:rsid w:val="002035DD"/>
    <w:rsid w:val="0021329A"/>
    <w:rsid w:val="00213EF5"/>
    <w:rsid w:val="00214A63"/>
    <w:rsid w:val="0022236C"/>
    <w:rsid w:val="00227784"/>
    <w:rsid w:val="0024383D"/>
    <w:rsid w:val="00245646"/>
    <w:rsid w:val="0024779C"/>
    <w:rsid w:val="0027491A"/>
    <w:rsid w:val="002810FD"/>
    <w:rsid w:val="00284663"/>
    <w:rsid w:val="00284B81"/>
    <w:rsid w:val="002868B0"/>
    <w:rsid w:val="00291E76"/>
    <w:rsid w:val="00292201"/>
    <w:rsid w:val="0029472C"/>
    <w:rsid w:val="002B39D9"/>
    <w:rsid w:val="002B6A18"/>
    <w:rsid w:val="002C3392"/>
    <w:rsid w:val="002C3FBE"/>
    <w:rsid w:val="002D5AD3"/>
    <w:rsid w:val="002E6D17"/>
    <w:rsid w:val="002E6D29"/>
    <w:rsid w:val="00304DE1"/>
    <w:rsid w:val="00316500"/>
    <w:rsid w:val="00320AA3"/>
    <w:rsid w:val="00323609"/>
    <w:rsid w:val="00326A96"/>
    <w:rsid w:val="00327A85"/>
    <w:rsid w:val="0033281C"/>
    <w:rsid w:val="003416F3"/>
    <w:rsid w:val="00347AE4"/>
    <w:rsid w:val="00350678"/>
    <w:rsid w:val="003622D8"/>
    <w:rsid w:val="00372366"/>
    <w:rsid w:val="00374FFE"/>
    <w:rsid w:val="00376CA9"/>
    <w:rsid w:val="00377AE3"/>
    <w:rsid w:val="0038177F"/>
    <w:rsid w:val="00386355"/>
    <w:rsid w:val="00386A8E"/>
    <w:rsid w:val="00386EB4"/>
    <w:rsid w:val="00397610"/>
    <w:rsid w:val="003A09F0"/>
    <w:rsid w:val="003A5515"/>
    <w:rsid w:val="003C2B23"/>
    <w:rsid w:val="003C7F8B"/>
    <w:rsid w:val="003E10E9"/>
    <w:rsid w:val="003E20D6"/>
    <w:rsid w:val="003F092D"/>
    <w:rsid w:val="003F5B32"/>
    <w:rsid w:val="00401A3F"/>
    <w:rsid w:val="0040408F"/>
    <w:rsid w:val="00410A5D"/>
    <w:rsid w:val="004133DB"/>
    <w:rsid w:val="00431C65"/>
    <w:rsid w:val="00442382"/>
    <w:rsid w:val="004464E7"/>
    <w:rsid w:val="00447A65"/>
    <w:rsid w:val="00456158"/>
    <w:rsid w:val="0046345E"/>
    <w:rsid w:val="00465356"/>
    <w:rsid w:val="00465B4A"/>
    <w:rsid w:val="00471241"/>
    <w:rsid w:val="00480559"/>
    <w:rsid w:val="00481BAF"/>
    <w:rsid w:val="00490F04"/>
    <w:rsid w:val="00494332"/>
    <w:rsid w:val="00497B7A"/>
    <w:rsid w:val="004A1760"/>
    <w:rsid w:val="004A1971"/>
    <w:rsid w:val="004A21BE"/>
    <w:rsid w:val="004D2765"/>
    <w:rsid w:val="004D6263"/>
    <w:rsid w:val="004E2234"/>
    <w:rsid w:val="004F66B8"/>
    <w:rsid w:val="005029E2"/>
    <w:rsid w:val="00503971"/>
    <w:rsid w:val="005101F8"/>
    <w:rsid w:val="00510597"/>
    <w:rsid w:val="00517253"/>
    <w:rsid w:val="00522C27"/>
    <w:rsid w:val="00522C78"/>
    <w:rsid w:val="00524FF3"/>
    <w:rsid w:val="005301F1"/>
    <w:rsid w:val="00544E69"/>
    <w:rsid w:val="00554631"/>
    <w:rsid w:val="005609CE"/>
    <w:rsid w:val="00563C12"/>
    <w:rsid w:val="00563F49"/>
    <w:rsid w:val="00582542"/>
    <w:rsid w:val="00586154"/>
    <w:rsid w:val="005A0651"/>
    <w:rsid w:val="005B1C62"/>
    <w:rsid w:val="005B41EF"/>
    <w:rsid w:val="005B54EB"/>
    <w:rsid w:val="005C37C1"/>
    <w:rsid w:val="005C5F20"/>
    <w:rsid w:val="005C6A51"/>
    <w:rsid w:val="005D0ED2"/>
    <w:rsid w:val="005D28C5"/>
    <w:rsid w:val="005D4ECA"/>
    <w:rsid w:val="005E4D40"/>
    <w:rsid w:val="005E714D"/>
    <w:rsid w:val="0060241F"/>
    <w:rsid w:val="00602A2A"/>
    <w:rsid w:val="0060647F"/>
    <w:rsid w:val="00611252"/>
    <w:rsid w:val="00612D1A"/>
    <w:rsid w:val="00631044"/>
    <w:rsid w:val="00631D81"/>
    <w:rsid w:val="0064356C"/>
    <w:rsid w:val="006502F1"/>
    <w:rsid w:val="00660EB8"/>
    <w:rsid w:val="006611A0"/>
    <w:rsid w:val="00662608"/>
    <w:rsid w:val="00662F98"/>
    <w:rsid w:val="00664C41"/>
    <w:rsid w:val="0069463F"/>
    <w:rsid w:val="006B4361"/>
    <w:rsid w:val="006C4CDA"/>
    <w:rsid w:val="006D07C9"/>
    <w:rsid w:val="006D1B76"/>
    <w:rsid w:val="006D6BE0"/>
    <w:rsid w:val="006F2387"/>
    <w:rsid w:val="006F29D0"/>
    <w:rsid w:val="006F6B3A"/>
    <w:rsid w:val="00705199"/>
    <w:rsid w:val="0071152D"/>
    <w:rsid w:val="007139FF"/>
    <w:rsid w:val="00714224"/>
    <w:rsid w:val="007228D1"/>
    <w:rsid w:val="0072484D"/>
    <w:rsid w:val="00725DEA"/>
    <w:rsid w:val="00726A3C"/>
    <w:rsid w:val="00762B9D"/>
    <w:rsid w:val="007635B6"/>
    <w:rsid w:val="007706C2"/>
    <w:rsid w:val="00773ECE"/>
    <w:rsid w:val="00774BD7"/>
    <w:rsid w:val="00780F91"/>
    <w:rsid w:val="00782B04"/>
    <w:rsid w:val="0078649D"/>
    <w:rsid w:val="00794470"/>
    <w:rsid w:val="00795DE0"/>
    <w:rsid w:val="007A7C19"/>
    <w:rsid w:val="007C2C80"/>
    <w:rsid w:val="007C5519"/>
    <w:rsid w:val="007E40D8"/>
    <w:rsid w:val="007F0E05"/>
    <w:rsid w:val="007F356E"/>
    <w:rsid w:val="00802D04"/>
    <w:rsid w:val="00804990"/>
    <w:rsid w:val="0081100F"/>
    <w:rsid w:val="0081711F"/>
    <w:rsid w:val="00822312"/>
    <w:rsid w:val="008277F6"/>
    <w:rsid w:val="00846EF7"/>
    <w:rsid w:val="00850C6B"/>
    <w:rsid w:val="008573D3"/>
    <w:rsid w:val="00865AD6"/>
    <w:rsid w:val="008661F1"/>
    <w:rsid w:val="00867670"/>
    <w:rsid w:val="008748ED"/>
    <w:rsid w:val="008976E0"/>
    <w:rsid w:val="008A0D95"/>
    <w:rsid w:val="008A7E67"/>
    <w:rsid w:val="008B0E24"/>
    <w:rsid w:val="008B5AE5"/>
    <w:rsid w:val="008B70D7"/>
    <w:rsid w:val="008C35CB"/>
    <w:rsid w:val="008D0E5B"/>
    <w:rsid w:val="008D1D6B"/>
    <w:rsid w:val="008D2457"/>
    <w:rsid w:val="008E30C0"/>
    <w:rsid w:val="00917454"/>
    <w:rsid w:val="009212C4"/>
    <w:rsid w:val="00922D5C"/>
    <w:rsid w:val="00924C12"/>
    <w:rsid w:val="009253BB"/>
    <w:rsid w:val="00931987"/>
    <w:rsid w:val="009339B2"/>
    <w:rsid w:val="00937A0D"/>
    <w:rsid w:val="0094050A"/>
    <w:rsid w:val="0094188A"/>
    <w:rsid w:val="009418DF"/>
    <w:rsid w:val="00961F78"/>
    <w:rsid w:val="009676CD"/>
    <w:rsid w:val="00972443"/>
    <w:rsid w:val="009735B3"/>
    <w:rsid w:val="00975307"/>
    <w:rsid w:val="0098188A"/>
    <w:rsid w:val="009A3E86"/>
    <w:rsid w:val="009B69DA"/>
    <w:rsid w:val="009D0167"/>
    <w:rsid w:val="009D101B"/>
    <w:rsid w:val="009E108A"/>
    <w:rsid w:val="009F068C"/>
    <w:rsid w:val="009F0764"/>
    <w:rsid w:val="00A01328"/>
    <w:rsid w:val="00A032A5"/>
    <w:rsid w:val="00A20D16"/>
    <w:rsid w:val="00A21747"/>
    <w:rsid w:val="00A24581"/>
    <w:rsid w:val="00A33969"/>
    <w:rsid w:val="00A35416"/>
    <w:rsid w:val="00A360C6"/>
    <w:rsid w:val="00A4431F"/>
    <w:rsid w:val="00A452A8"/>
    <w:rsid w:val="00A53B8D"/>
    <w:rsid w:val="00A54E90"/>
    <w:rsid w:val="00A66501"/>
    <w:rsid w:val="00A7583D"/>
    <w:rsid w:val="00A82F68"/>
    <w:rsid w:val="00AB2712"/>
    <w:rsid w:val="00AC6CEA"/>
    <w:rsid w:val="00AD03A9"/>
    <w:rsid w:val="00AD27AE"/>
    <w:rsid w:val="00AE2BA5"/>
    <w:rsid w:val="00B0120D"/>
    <w:rsid w:val="00B04014"/>
    <w:rsid w:val="00B12550"/>
    <w:rsid w:val="00B12EA6"/>
    <w:rsid w:val="00B15A57"/>
    <w:rsid w:val="00B3456E"/>
    <w:rsid w:val="00B35CF7"/>
    <w:rsid w:val="00B37C5A"/>
    <w:rsid w:val="00B449CE"/>
    <w:rsid w:val="00B54FF5"/>
    <w:rsid w:val="00B82C0F"/>
    <w:rsid w:val="00B96692"/>
    <w:rsid w:val="00BA2303"/>
    <w:rsid w:val="00BC3566"/>
    <w:rsid w:val="00BD1923"/>
    <w:rsid w:val="00BE07C9"/>
    <w:rsid w:val="00BE40D2"/>
    <w:rsid w:val="00BE411F"/>
    <w:rsid w:val="00BF048D"/>
    <w:rsid w:val="00BF0928"/>
    <w:rsid w:val="00BF52BE"/>
    <w:rsid w:val="00BF5AD3"/>
    <w:rsid w:val="00BF76B2"/>
    <w:rsid w:val="00C203D9"/>
    <w:rsid w:val="00C32850"/>
    <w:rsid w:val="00C3433D"/>
    <w:rsid w:val="00C3646B"/>
    <w:rsid w:val="00C508BC"/>
    <w:rsid w:val="00C54DF7"/>
    <w:rsid w:val="00C5621C"/>
    <w:rsid w:val="00C6357A"/>
    <w:rsid w:val="00C710DA"/>
    <w:rsid w:val="00C822F7"/>
    <w:rsid w:val="00C85F84"/>
    <w:rsid w:val="00C92C94"/>
    <w:rsid w:val="00C97401"/>
    <w:rsid w:val="00CA6462"/>
    <w:rsid w:val="00CB3000"/>
    <w:rsid w:val="00CB3F76"/>
    <w:rsid w:val="00CB43E7"/>
    <w:rsid w:val="00CB6859"/>
    <w:rsid w:val="00CD0AE7"/>
    <w:rsid w:val="00D00F6E"/>
    <w:rsid w:val="00D01FAB"/>
    <w:rsid w:val="00D16B81"/>
    <w:rsid w:val="00D179A7"/>
    <w:rsid w:val="00D35C01"/>
    <w:rsid w:val="00D52040"/>
    <w:rsid w:val="00D54828"/>
    <w:rsid w:val="00D57BA1"/>
    <w:rsid w:val="00D61B3E"/>
    <w:rsid w:val="00D63EAC"/>
    <w:rsid w:val="00D679FB"/>
    <w:rsid w:val="00D72958"/>
    <w:rsid w:val="00D766F1"/>
    <w:rsid w:val="00D77281"/>
    <w:rsid w:val="00D805AF"/>
    <w:rsid w:val="00D82E48"/>
    <w:rsid w:val="00DA206E"/>
    <w:rsid w:val="00DB10DF"/>
    <w:rsid w:val="00DB245A"/>
    <w:rsid w:val="00DB5DAA"/>
    <w:rsid w:val="00DB6FFA"/>
    <w:rsid w:val="00DB7F90"/>
    <w:rsid w:val="00DC3205"/>
    <w:rsid w:val="00DD780C"/>
    <w:rsid w:val="00DD7821"/>
    <w:rsid w:val="00DD7BC3"/>
    <w:rsid w:val="00DE0F72"/>
    <w:rsid w:val="00DF6170"/>
    <w:rsid w:val="00E06D1F"/>
    <w:rsid w:val="00E11E1E"/>
    <w:rsid w:val="00E16055"/>
    <w:rsid w:val="00E24D63"/>
    <w:rsid w:val="00E24E11"/>
    <w:rsid w:val="00E26002"/>
    <w:rsid w:val="00E311CF"/>
    <w:rsid w:val="00E315CC"/>
    <w:rsid w:val="00E315EC"/>
    <w:rsid w:val="00E3666E"/>
    <w:rsid w:val="00E3775F"/>
    <w:rsid w:val="00E41268"/>
    <w:rsid w:val="00E42B85"/>
    <w:rsid w:val="00E43FDB"/>
    <w:rsid w:val="00E45455"/>
    <w:rsid w:val="00E53BDF"/>
    <w:rsid w:val="00E71704"/>
    <w:rsid w:val="00E815D6"/>
    <w:rsid w:val="00E81F70"/>
    <w:rsid w:val="00E97A57"/>
    <w:rsid w:val="00EA251A"/>
    <w:rsid w:val="00EA6A8A"/>
    <w:rsid w:val="00EA711F"/>
    <w:rsid w:val="00EB6FE0"/>
    <w:rsid w:val="00EC100A"/>
    <w:rsid w:val="00EC19A8"/>
    <w:rsid w:val="00EC2F83"/>
    <w:rsid w:val="00EC31C8"/>
    <w:rsid w:val="00EC36D2"/>
    <w:rsid w:val="00EC3B5C"/>
    <w:rsid w:val="00ED484E"/>
    <w:rsid w:val="00ED74DC"/>
    <w:rsid w:val="00EE4DAB"/>
    <w:rsid w:val="00EE6CA1"/>
    <w:rsid w:val="00EF5A73"/>
    <w:rsid w:val="00EF66E1"/>
    <w:rsid w:val="00F325B1"/>
    <w:rsid w:val="00F50867"/>
    <w:rsid w:val="00F517D1"/>
    <w:rsid w:val="00F66159"/>
    <w:rsid w:val="00F732CB"/>
    <w:rsid w:val="00F85CDB"/>
    <w:rsid w:val="00F8780F"/>
    <w:rsid w:val="00FA13F6"/>
    <w:rsid w:val="00FA38E3"/>
    <w:rsid w:val="00FA43E7"/>
    <w:rsid w:val="00FC3956"/>
    <w:rsid w:val="00FC3A2F"/>
    <w:rsid w:val="00FC62EC"/>
    <w:rsid w:val="00FD0B34"/>
    <w:rsid w:val="00FD525D"/>
    <w:rsid w:val="00FD5C8A"/>
    <w:rsid w:val="00FE3463"/>
    <w:rsid w:val="00FE3A86"/>
    <w:rsid w:val="00FF1A32"/>
    <w:rsid w:val="00FF3D47"/>
    <w:rsid w:val="00FF46D4"/>
    <w:rsid w:val="2E576295"/>
    <w:rsid w:val="40125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3CB8B2-8089-40CC-A74A-3D6C7ECB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lsdException w:name="Strong" w:uiPriority="22"/>
    <w:lsdException w:name="Emphasis" w:uiPriority="20"/>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spacing w:line="360" w:lineRule="auto"/>
      <w:ind w:firstLineChars="200" w:firstLine="560"/>
    </w:pPr>
    <w:rPr>
      <w:rFonts w:ascii="宋体" w:eastAsia="宋体" w:hAnsi="宋体" w:cs="仿宋"/>
      <w:kern w:val="2"/>
      <w:sz w:val="28"/>
      <w:szCs w:val="28"/>
    </w:rPr>
  </w:style>
  <w:style w:type="paragraph" w:styleId="1">
    <w:name w:val="heading 1"/>
    <w:basedOn w:val="a"/>
    <w:next w:val="a"/>
    <w:link w:val="1Char"/>
    <w:uiPriority w:val="9"/>
    <w:qFormat/>
    <w:pPr>
      <w:keepNext/>
      <w:keepLines/>
      <w:numPr>
        <w:numId w:val="1"/>
      </w:numPr>
      <w:spacing w:before="120" w:after="120"/>
      <w:ind w:firstLineChars="0" w:firstLine="0"/>
      <w:jc w:val="center"/>
      <w:outlineLvl w:val="0"/>
    </w:pPr>
    <w:rPr>
      <w:b/>
      <w:bCs/>
      <w:kern w:val="44"/>
      <w:sz w:val="32"/>
      <w:szCs w:val="44"/>
    </w:rPr>
  </w:style>
  <w:style w:type="paragraph" w:styleId="2">
    <w:name w:val="heading 2"/>
    <w:basedOn w:val="a"/>
    <w:next w:val="a"/>
    <w:link w:val="2Char"/>
    <w:qFormat/>
    <w:pPr>
      <w:keepNext/>
      <w:keepLines/>
      <w:numPr>
        <w:ilvl w:val="1"/>
        <w:numId w:val="1"/>
      </w:numPr>
      <w:spacing w:before="120" w:after="120"/>
      <w:ind w:firstLineChars="0" w:firstLine="0"/>
      <w:outlineLvl w:val="1"/>
    </w:pPr>
    <w:rPr>
      <w:rFonts w:cstheme="majorBidi"/>
      <w:b/>
      <w:bCs/>
      <w:sz w:val="30"/>
      <w:szCs w:val="32"/>
    </w:rPr>
  </w:style>
  <w:style w:type="paragraph" w:styleId="3">
    <w:name w:val="heading 3"/>
    <w:basedOn w:val="a"/>
    <w:next w:val="a"/>
    <w:link w:val="3Char"/>
    <w:qFormat/>
    <w:pPr>
      <w:keepNext/>
      <w:keepLines/>
      <w:numPr>
        <w:ilvl w:val="2"/>
        <w:numId w:val="1"/>
      </w:numPr>
      <w:tabs>
        <w:tab w:val="left" w:pos="993"/>
      </w:tabs>
      <w:spacing w:line="415" w:lineRule="auto"/>
      <w:ind w:firstLineChars="0" w:firstLine="0"/>
      <w:outlineLvl w:val="2"/>
    </w:pPr>
    <w:rPr>
      <w:b/>
      <w:bCs/>
      <w:sz w:val="32"/>
    </w:rPr>
  </w:style>
  <w:style w:type="paragraph" w:styleId="4">
    <w:name w:val="heading 4"/>
    <w:basedOn w:val="a"/>
    <w:next w:val="a"/>
    <w:link w:val="4Char"/>
    <w:qFormat/>
    <w:pPr>
      <w:keepNext/>
      <w:keepLines/>
      <w:numPr>
        <w:ilvl w:val="3"/>
        <w:numId w:val="1"/>
      </w:numPr>
      <w:spacing w:before="120" w:after="120"/>
      <w:ind w:firstLineChars="0" w:firstLine="0"/>
      <w:outlineLvl w:val="3"/>
    </w:pPr>
    <w:rPr>
      <w:rFonts w:cstheme="majorBidi"/>
      <w:b/>
      <w:bCs/>
      <w:sz w:val="32"/>
    </w:rPr>
  </w:style>
  <w:style w:type="paragraph" w:styleId="5">
    <w:name w:val="heading 5"/>
    <w:basedOn w:val="4"/>
    <w:next w:val="a"/>
    <w:link w:val="5Char"/>
    <w:qFormat/>
    <w:pPr>
      <w:numPr>
        <w:ilvl w:val="4"/>
      </w:numPr>
      <w:outlineLvl w:val="4"/>
    </w:pPr>
    <w:rPr>
      <w:rFonts w:asciiTheme="majorEastAsia" w:eastAsiaTheme="majorEastAsia" w:hAnsiTheme="majorEastAsia" w:cs="仿宋"/>
      <w:sz w:val="30"/>
      <w:szCs w:val="30"/>
    </w:rPr>
  </w:style>
  <w:style w:type="paragraph" w:styleId="6">
    <w:name w:val="heading 6"/>
    <w:basedOn w:val="a"/>
    <w:next w:val="a"/>
    <w:link w:val="6Char"/>
    <w:qFormat/>
    <w:pPr>
      <w:keepNext/>
      <w:keepLines/>
      <w:numPr>
        <w:ilvl w:val="5"/>
        <w:numId w:val="1"/>
      </w:numPr>
      <w:ind w:firstLineChars="0" w:firstLine="0"/>
      <w:outlineLvl w:val="5"/>
    </w:pPr>
    <w:rPr>
      <w:rFonts w:cstheme="majorBidi"/>
      <w:b/>
      <w:bCs/>
      <w:szCs w:val="24"/>
      <w:shd w:val="clear" w:color="auto" w:fill="FFFFFF"/>
    </w:rPr>
  </w:style>
  <w:style w:type="paragraph" w:styleId="7">
    <w:name w:val="heading 7"/>
    <w:basedOn w:val="a"/>
    <w:next w:val="a"/>
    <w:link w:val="7Char"/>
    <w:qFormat/>
    <w:pPr>
      <w:keepNext/>
      <w:keepLines/>
      <w:numPr>
        <w:ilvl w:val="6"/>
        <w:numId w:val="2"/>
      </w:numPr>
      <w:spacing w:before="240" w:after="64" w:line="320" w:lineRule="auto"/>
      <w:outlineLvl w:val="6"/>
    </w:pPr>
    <w:rPr>
      <w:b/>
      <w:bCs/>
      <w:sz w:val="24"/>
      <w:szCs w:val="24"/>
    </w:rPr>
  </w:style>
  <w:style w:type="paragraph" w:styleId="8">
    <w:name w:val="heading 8"/>
    <w:basedOn w:val="a"/>
    <w:next w:val="a"/>
    <w:link w:val="8Char"/>
    <w:qFormat/>
    <w:pPr>
      <w:keepNext/>
      <w:keepLines/>
      <w:numPr>
        <w:ilvl w:val="7"/>
        <w:numId w:val="1"/>
      </w:numPr>
      <w:spacing w:before="240" w:after="64" w:line="320" w:lineRule="auto"/>
      <w:ind w:firstLineChars="0" w:firstLine="0"/>
      <w:outlineLvl w:val="7"/>
    </w:pPr>
    <w:rPr>
      <w:rFonts w:asciiTheme="majorHAnsi" w:eastAsiaTheme="majorEastAsia" w:hAnsiTheme="majorHAnsi" w:cstheme="majorBidi"/>
      <w:sz w:val="24"/>
      <w:szCs w:val="24"/>
    </w:rPr>
  </w:style>
  <w:style w:type="paragraph" w:styleId="9">
    <w:name w:val="heading 9"/>
    <w:basedOn w:val="a"/>
    <w:next w:val="a"/>
    <w:link w:val="9Char"/>
    <w:qFormat/>
    <w:pPr>
      <w:keepNext/>
      <w:keepLines/>
      <w:spacing w:before="240" w:after="64" w:line="320" w:lineRule="auto"/>
      <w:ind w:left="5102" w:firstLineChars="0" w:hanging="1700"/>
      <w:outlineLvl w:val="8"/>
    </w:pPr>
    <w:rPr>
      <w:rFonts w:ascii="等线 Light" w:eastAsia="等线 Light" w:hAnsi="等线 Light" w:cs="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pPr>
      <w:ind w:left="1440" w:firstLineChars="0" w:firstLine="0"/>
    </w:pPr>
    <w:rPr>
      <w:rFonts w:eastAsiaTheme="minorHAnsi" w:hAnsi="等线" w:cs="Times New Roman"/>
      <w:sz w:val="18"/>
      <w:szCs w:val="18"/>
    </w:rPr>
  </w:style>
  <w:style w:type="paragraph" w:styleId="a3">
    <w:name w:val="Normal Indent"/>
    <w:basedOn w:val="a"/>
    <w:link w:val="Char"/>
    <w:uiPriority w:val="99"/>
    <w:qFormat/>
    <w:pPr>
      <w:spacing w:line="240" w:lineRule="auto"/>
      <w:ind w:firstLineChars="0" w:firstLine="420"/>
    </w:pPr>
    <w:rPr>
      <w:rFonts w:cs="宋体"/>
      <w:kern w:val="0"/>
      <w:sz w:val="22"/>
      <w:szCs w:val="22"/>
      <w:lang w:eastAsia="en-US"/>
    </w:rPr>
  </w:style>
  <w:style w:type="paragraph" w:styleId="a4">
    <w:name w:val="annotation text"/>
    <w:basedOn w:val="a"/>
    <w:link w:val="Char0"/>
    <w:uiPriority w:val="99"/>
    <w:semiHidden/>
    <w:unhideWhenUsed/>
    <w:pPr>
      <w:ind w:firstLineChars="0" w:firstLine="0"/>
    </w:pPr>
    <w:rPr>
      <w:rFonts w:ascii="等线" w:hAnsi="等线" w:cs="Times New Roman"/>
      <w:sz w:val="24"/>
    </w:rPr>
  </w:style>
  <w:style w:type="paragraph" w:styleId="a5">
    <w:name w:val="Body Text"/>
    <w:basedOn w:val="a"/>
    <w:link w:val="Char1"/>
    <w:uiPriority w:val="1"/>
    <w:qFormat/>
    <w:pPr>
      <w:spacing w:before="36" w:line="240" w:lineRule="auto"/>
      <w:ind w:left="121" w:firstLineChars="0" w:firstLine="0"/>
    </w:pPr>
    <w:rPr>
      <w:kern w:val="0"/>
      <w:sz w:val="24"/>
      <w:szCs w:val="24"/>
      <w:lang w:eastAsia="en-US"/>
    </w:rPr>
  </w:style>
  <w:style w:type="paragraph" w:styleId="a6">
    <w:name w:val="Body Text Indent"/>
    <w:basedOn w:val="a"/>
    <w:link w:val="Char2"/>
    <w:unhideWhenUsed/>
    <w:qFormat/>
    <w:pPr>
      <w:spacing w:after="120"/>
      <w:ind w:leftChars="200" w:left="420" w:firstLineChars="0" w:firstLine="0"/>
    </w:pPr>
    <w:rPr>
      <w:rFonts w:ascii="等线" w:hAnsi="等线" w:cs="Times New Roman"/>
      <w:sz w:val="24"/>
    </w:rPr>
  </w:style>
  <w:style w:type="paragraph" w:styleId="50">
    <w:name w:val="toc 5"/>
    <w:basedOn w:val="a"/>
    <w:next w:val="a"/>
    <w:uiPriority w:val="39"/>
    <w:unhideWhenUsed/>
    <w:qFormat/>
    <w:pPr>
      <w:ind w:left="960" w:firstLineChars="0" w:firstLine="0"/>
    </w:pPr>
    <w:rPr>
      <w:rFonts w:eastAsiaTheme="minorHAnsi" w:hAnsi="等线" w:cs="Times New Roman"/>
      <w:sz w:val="18"/>
      <w:szCs w:val="18"/>
    </w:rPr>
  </w:style>
  <w:style w:type="paragraph" w:styleId="30">
    <w:name w:val="toc 3"/>
    <w:basedOn w:val="a"/>
    <w:next w:val="a"/>
    <w:uiPriority w:val="39"/>
    <w:unhideWhenUsed/>
    <w:qFormat/>
    <w:pPr>
      <w:tabs>
        <w:tab w:val="left" w:pos="1200"/>
        <w:tab w:val="right" w:leader="dot" w:pos="9402"/>
      </w:tabs>
      <w:spacing w:line="420" w:lineRule="exact"/>
      <w:ind w:left="480" w:firstLineChars="0" w:firstLine="0"/>
    </w:pPr>
    <w:rPr>
      <w:rFonts w:eastAsiaTheme="minorHAnsi" w:hAnsi="等线" w:cs="Times New Roman"/>
      <w:i/>
      <w:iCs/>
      <w:sz w:val="20"/>
      <w:szCs w:val="20"/>
    </w:rPr>
  </w:style>
  <w:style w:type="paragraph" w:styleId="a7">
    <w:name w:val="Plain Text"/>
    <w:basedOn w:val="a"/>
    <w:link w:val="Char10"/>
    <w:qFormat/>
    <w:pPr>
      <w:spacing w:line="240" w:lineRule="auto"/>
      <w:ind w:firstLineChars="0" w:firstLine="0"/>
      <w:jc w:val="center"/>
    </w:pPr>
  </w:style>
  <w:style w:type="paragraph" w:styleId="80">
    <w:name w:val="toc 8"/>
    <w:basedOn w:val="a"/>
    <w:next w:val="a"/>
    <w:uiPriority w:val="39"/>
    <w:unhideWhenUsed/>
    <w:qFormat/>
    <w:pPr>
      <w:ind w:left="1680" w:firstLineChars="0" w:firstLine="0"/>
    </w:pPr>
    <w:rPr>
      <w:rFonts w:eastAsiaTheme="minorHAnsi" w:hAnsi="等线" w:cs="Times New Roman"/>
      <w:sz w:val="18"/>
      <w:szCs w:val="18"/>
    </w:rPr>
  </w:style>
  <w:style w:type="paragraph" w:styleId="a8">
    <w:name w:val="Balloon Text"/>
    <w:basedOn w:val="a"/>
    <w:link w:val="Char3"/>
    <w:pPr>
      <w:spacing w:line="240" w:lineRule="auto"/>
      <w:ind w:firstLineChars="0" w:firstLine="0"/>
    </w:pPr>
    <w:rPr>
      <w:rFonts w:eastAsiaTheme="minorEastAsia"/>
      <w:sz w:val="18"/>
      <w:szCs w:val="18"/>
    </w:rPr>
  </w:style>
  <w:style w:type="paragraph" w:styleId="a9">
    <w:name w:val="footer"/>
    <w:basedOn w:val="a"/>
    <w:link w:val="Char4"/>
    <w:uiPriority w:val="99"/>
    <w:unhideWhenUsed/>
    <w:qFormat/>
    <w:pPr>
      <w:tabs>
        <w:tab w:val="center" w:pos="4153"/>
        <w:tab w:val="right" w:pos="8306"/>
      </w:tabs>
      <w:snapToGrid w:val="0"/>
      <w:spacing w:line="240" w:lineRule="auto"/>
    </w:pPr>
    <w:rPr>
      <w:sz w:val="18"/>
      <w:szCs w:val="18"/>
    </w:rPr>
  </w:style>
  <w:style w:type="paragraph" w:styleId="aa">
    <w:name w:val="header"/>
    <w:basedOn w:val="a"/>
    <w:link w:val="Char5"/>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tabs>
        <w:tab w:val="left" w:pos="480"/>
        <w:tab w:val="right" w:leader="dot" w:pos="9402"/>
      </w:tabs>
      <w:spacing w:before="120" w:after="120" w:line="430" w:lineRule="exact"/>
      <w:ind w:firstLineChars="0" w:firstLine="480"/>
    </w:pPr>
    <w:rPr>
      <w:b/>
      <w:bCs/>
      <w:caps/>
    </w:rPr>
  </w:style>
  <w:style w:type="paragraph" w:styleId="40">
    <w:name w:val="toc 4"/>
    <w:basedOn w:val="a"/>
    <w:next w:val="a"/>
    <w:uiPriority w:val="39"/>
    <w:unhideWhenUsed/>
    <w:qFormat/>
    <w:pPr>
      <w:ind w:left="720" w:firstLineChars="0" w:firstLine="0"/>
    </w:pPr>
    <w:rPr>
      <w:rFonts w:eastAsiaTheme="minorHAnsi" w:hAnsi="等线" w:cs="Times New Roman"/>
      <w:sz w:val="18"/>
      <w:szCs w:val="18"/>
    </w:rPr>
  </w:style>
  <w:style w:type="paragraph" w:styleId="ab">
    <w:name w:val="List"/>
    <w:basedOn w:val="a"/>
    <w:uiPriority w:val="99"/>
    <w:unhideWhenUsed/>
    <w:qFormat/>
    <w:pPr>
      <w:ind w:firstLineChars="0" w:firstLine="0"/>
      <w:contextualSpacing/>
      <w:jc w:val="center"/>
    </w:pPr>
    <w:rPr>
      <w:rFonts w:ascii="等线" w:eastAsia="等线" w:hAnsi="等线" w:cs="Times New Roman"/>
      <w:sz w:val="24"/>
    </w:rPr>
  </w:style>
  <w:style w:type="paragraph" w:styleId="60">
    <w:name w:val="toc 6"/>
    <w:basedOn w:val="a"/>
    <w:next w:val="a"/>
    <w:uiPriority w:val="39"/>
    <w:unhideWhenUsed/>
    <w:qFormat/>
    <w:pPr>
      <w:ind w:left="1200" w:firstLineChars="0" w:firstLine="0"/>
    </w:pPr>
    <w:rPr>
      <w:rFonts w:eastAsiaTheme="minorHAnsi" w:hAnsi="等线" w:cs="Times New Roman"/>
      <w:sz w:val="18"/>
      <w:szCs w:val="18"/>
    </w:rPr>
  </w:style>
  <w:style w:type="paragraph" w:styleId="20">
    <w:name w:val="toc 2"/>
    <w:basedOn w:val="a"/>
    <w:next w:val="a"/>
    <w:uiPriority w:val="39"/>
    <w:unhideWhenUsed/>
    <w:qFormat/>
    <w:pPr>
      <w:ind w:left="240" w:firstLineChars="0" w:firstLine="0"/>
    </w:pPr>
    <w:rPr>
      <w:rFonts w:eastAsiaTheme="minorHAnsi" w:hAnsi="等线" w:cs="Times New Roman"/>
      <w:smallCaps/>
      <w:sz w:val="20"/>
      <w:szCs w:val="20"/>
    </w:rPr>
  </w:style>
  <w:style w:type="paragraph" w:styleId="90">
    <w:name w:val="toc 9"/>
    <w:basedOn w:val="a"/>
    <w:next w:val="a"/>
    <w:uiPriority w:val="39"/>
    <w:unhideWhenUsed/>
    <w:qFormat/>
    <w:pPr>
      <w:ind w:left="1920" w:firstLineChars="0" w:firstLine="0"/>
    </w:pPr>
    <w:rPr>
      <w:rFonts w:eastAsiaTheme="minorHAnsi" w:hAnsi="等线" w:cs="Times New Roman"/>
      <w:sz w:val="18"/>
      <w:szCs w:val="18"/>
    </w:rPr>
  </w:style>
  <w:style w:type="paragraph" w:styleId="21">
    <w:name w:val="Body Text 2"/>
    <w:basedOn w:val="a"/>
    <w:link w:val="2Char0"/>
    <w:uiPriority w:val="99"/>
    <w:semiHidden/>
    <w:unhideWhenUsed/>
    <w:pPr>
      <w:adjustRightInd w:val="0"/>
      <w:snapToGrid w:val="0"/>
      <w:spacing w:after="120" w:line="480" w:lineRule="auto"/>
    </w:pPr>
    <w:rPr>
      <w:rFonts w:eastAsiaTheme="minorEastAsia"/>
      <w:sz w:val="24"/>
      <w:szCs w:val="22"/>
    </w:rPr>
  </w:style>
  <w:style w:type="paragraph" w:styleId="HTML">
    <w:name w:val="HTML Preformatted"/>
    <w:basedOn w:val="a"/>
    <w:link w:val="HTMLChar"/>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pPr>
    <w:rPr>
      <w:rFonts w:cs="宋体"/>
      <w:kern w:val="0"/>
      <w:sz w:val="24"/>
      <w:szCs w:val="24"/>
    </w:rPr>
  </w:style>
  <w:style w:type="paragraph" w:styleId="ac">
    <w:name w:val="Normal (Web)"/>
    <w:basedOn w:val="a"/>
    <w:uiPriority w:val="99"/>
    <w:unhideWhenUsed/>
    <w:qFormat/>
    <w:pPr>
      <w:widowControl/>
      <w:spacing w:before="100" w:beforeAutospacing="1" w:after="100" w:afterAutospacing="1" w:line="240" w:lineRule="auto"/>
      <w:ind w:firstLineChars="0" w:firstLine="0"/>
    </w:pPr>
    <w:rPr>
      <w:rFonts w:cs="宋体"/>
      <w:kern w:val="0"/>
      <w:sz w:val="24"/>
      <w:szCs w:val="24"/>
    </w:rPr>
  </w:style>
  <w:style w:type="paragraph" w:styleId="ad">
    <w:name w:val="annotation subject"/>
    <w:basedOn w:val="a4"/>
    <w:next w:val="a4"/>
    <w:link w:val="Char6"/>
    <w:uiPriority w:val="99"/>
    <w:semiHidden/>
    <w:unhideWhenUsed/>
    <w:rPr>
      <w:b/>
      <w:bCs/>
    </w:rPr>
  </w:style>
  <w:style w:type="paragraph" w:styleId="22">
    <w:name w:val="Body Text First Indent 2"/>
    <w:basedOn w:val="a6"/>
    <w:link w:val="2Char1"/>
    <w:qFormat/>
    <w:pPr>
      <w:spacing w:line="240" w:lineRule="auto"/>
      <w:ind w:firstLineChars="200" w:firstLine="420"/>
    </w:pPr>
    <w:rPr>
      <w:rFonts w:asciiTheme="minorHAnsi" w:eastAsiaTheme="minorEastAsia" w:hAnsiTheme="minorHAnsi" w:cstheme="minorBidi"/>
      <w:sz w:val="21"/>
      <w:szCs w:val="24"/>
    </w:rPr>
  </w:style>
  <w:style w:type="table" w:styleId="ae">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Elegant"/>
    <w:basedOn w:val="a1"/>
    <w:qFormat/>
    <w:pPr>
      <w:widowControl w:val="0"/>
      <w:spacing w:line="360" w:lineRule="auto"/>
      <w:jc w:val="both"/>
    </w:pPr>
    <w:rPr>
      <w:rFonts w:ascii="Times New Roman" w:eastAsia="宋体"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af0">
    <w:name w:val="FollowedHyperlink"/>
    <w:basedOn w:val="a0"/>
    <w:rPr>
      <w:color w:val="954F72" w:themeColor="followedHyperlink"/>
      <w:u w:val="single"/>
    </w:rPr>
  </w:style>
  <w:style w:type="character" w:styleId="af1">
    <w:name w:val="Hyperlink"/>
    <w:basedOn w:val="a0"/>
    <w:uiPriority w:val="99"/>
    <w:unhideWhenUsed/>
    <w:qFormat/>
    <w:rPr>
      <w:color w:val="0563C1" w:themeColor="hyperlink"/>
      <w:u w:val="single"/>
    </w:rPr>
  </w:style>
  <w:style w:type="character" w:styleId="af2">
    <w:name w:val="annotation reference"/>
    <w:basedOn w:val="a0"/>
    <w:uiPriority w:val="99"/>
    <w:semiHidden/>
    <w:unhideWhenUsed/>
    <w:rPr>
      <w:sz w:val="21"/>
      <w:szCs w:val="21"/>
    </w:rPr>
  </w:style>
  <w:style w:type="character" w:customStyle="1" w:styleId="1Char">
    <w:name w:val="标题 1 Char"/>
    <w:basedOn w:val="a0"/>
    <w:link w:val="1"/>
    <w:uiPriority w:val="9"/>
    <w:qFormat/>
    <w:rPr>
      <w:rFonts w:ascii="宋体" w:eastAsia="宋体" w:hAnsi="宋体" w:cs="仿宋"/>
      <w:b/>
      <w:bCs/>
      <w:kern w:val="44"/>
      <w:sz w:val="32"/>
      <w:szCs w:val="44"/>
    </w:rPr>
  </w:style>
  <w:style w:type="character" w:customStyle="1" w:styleId="2Char">
    <w:name w:val="标题 2 Char"/>
    <w:basedOn w:val="a0"/>
    <w:link w:val="2"/>
    <w:qFormat/>
    <w:rPr>
      <w:rFonts w:ascii="宋体" w:eastAsia="宋体" w:hAnsi="宋体" w:cstheme="majorBidi"/>
      <w:b/>
      <w:bCs/>
      <w:sz w:val="30"/>
      <w:szCs w:val="32"/>
    </w:rPr>
  </w:style>
  <w:style w:type="character" w:customStyle="1" w:styleId="3Char">
    <w:name w:val="标题 3 Char"/>
    <w:basedOn w:val="a0"/>
    <w:link w:val="3"/>
    <w:qFormat/>
    <w:rPr>
      <w:rFonts w:ascii="宋体" w:eastAsia="宋体" w:hAnsi="宋体" w:cs="仿宋"/>
      <w:b/>
      <w:bCs/>
      <w:sz w:val="32"/>
      <w:szCs w:val="28"/>
    </w:rPr>
  </w:style>
  <w:style w:type="character" w:customStyle="1" w:styleId="4Char">
    <w:name w:val="标题 4 Char"/>
    <w:basedOn w:val="a0"/>
    <w:link w:val="4"/>
    <w:qFormat/>
    <w:rPr>
      <w:rFonts w:ascii="宋体" w:eastAsia="宋体" w:hAnsi="宋体" w:cstheme="majorBidi"/>
      <w:b/>
      <w:bCs/>
      <w:sz w:val="32"/>
      <w:szCs w:val="28"/>
    </w:rPr>
  </w:style>
  <w:style w:type="character" w:customStyle="1" w:styleId="5Char">
    <w:name w:val="标题 5 Char"/>
    <w:basedOn w:val="a0"/>
    <w:link w:val="5"/>
    <w:qFormat/>
    <w:rPr>
      <w:rFonts w:asciiTheme="majorEastAsia" w:eastAsiaTheme="majorEastAsia" w:hAnsiTheme="majorEastAsia" w:cs="仿宋"/>
      <w:b/>
      <w:bCs/>
      <w:sz w:val="30"/>
      <w:szCs w:val="30"/>
    </w:rPr>
  </w:style>
  <w:style w:type="character" w:customStyle="1" w:styleId="6Char">
    <w:name w:val="标题 6 Char"/>
    <w:basedOn w:val="a0"/>
    <w:link w:val="6"/>
    <w:qFormat/>
    <w:rPr>
      <w:rFonts w:ascii="宋体" w:eastAsia="宋体" w:hAnsi="宋体" w:cstheme="majorBidi"/>
      <w:b/>
      <w:bCs/>
      <w:sz w:val="28"/>
      <w:szCs w:val="24"/>
    </w:rPr>
  </w:style>
  <w:style w:type="paragraph" w:customStyle="1" w:styleId="12">
    <w:name w:val="样式1"/>
    <w:basedOn w:val="1"/>
    <w:qFormat/>
  </w:style>
  <w:style w:type="character" w:customStyle="1" w:styleId="7Char">
    <w:name w:val="标题 7 Char"/>
    <w:basedOn w:val="a0"/>
    <w:link w:val="7"/>
    <w:qFormat/>
    <w:rPr>
      <w:rFonts w:ascii="宋体" w:eastAsia="宋体" w:hAnsi="宋体" w:cs="仿宋"/>
      <w:b/>
      <w:bCs/>
      <w:sz w:val="24"/>
      <w:szCs w:val="24"/>
    </w:rPr>
  </w:style>
  <w:style w:type="paragraph" w:styleId="af3">
    <w:name w:val="No Spacing"/>
    <w:uiPriority w:val="1"/>
    <w:qFormat/>
    <w:pPr>
      <w:widowControl w:val="0"/>
      <w:jc w:val="both"/>
    </w:pPr>
    <w:rPr>
      <w:kern w:val="2"/>
      <w:sz w:val="21"/>
      <w:szCs w:val="21"/>
    </w:rPr>
  </w:style>
  <w:style w:type="paragraph" w:styleId="af4">
    <w:name w:val="List Paragraph"/>
    <w:aliases w:val="Bullet List,FooterText,numbered,List Paragraph1,Paragraphe de liste1,lp1,段落样式,符号列表,列出段落2,List Paragraph,符号1.1（天云科技）,列出段落-正文,列出段落1"/>
    <w:basedOn w:val="a"/>
    <w:link w:val="Char7"/>
    <w:uiPriority w:val="34"/>
    <w:qFormat/>
    <w:pPr>
      <w:ind w:firstLine="420"/>
    </w:pPr>
  </w:style>
  <w:style w:type="character" w:customStyle="1" w:styleId="8Char">
    <w:name w:val="标题 8 Char"/>
    <w:basedOn w:val="a0"/>
    <w:link w:val="8"/>
    <w:rPr>
      <w:rFonts w:asciiTheme="majorHAnsi" w:eastAsiaTheme="majorEastAsia" w:hAnsiTheme="majorHAnsi" w:cstheme="majorBidi"/>
      <w:sz w:val="24"/>
      <w:szCs w:val="24"/>
    </w:rPr>
  </w:style>
  <w:style w:type="character" w:customStyle="1" w:styleId="Char10">
    <w:name w:val="纯文本 Char1"/>
    <w:link w:val="a7"/>
    <w:qFormat/>
    <w:rPr>
      <w:rFonts w:ascii="宋体" w:eastAsia="宋体" w:hAnsi="宋体"/>
      <w:sz w:val="28"/>
    </w:rPr>
  </w:style>
  <w:style w:type="character" w:customStyle="1" w:styleId="13">
    <w:name w:val="纯文本 字符1"/>
    <w:basedOn w:val="a0"/>
    <w:uiPriority w:val="99"/>
    <w:semiHidden/>
    <w:qFormat/>
    <w:rPr>
      <w:rFonts w:asciiTheme="minorEastAsia" w:hAnsi="Courier New" w:cs="Courier New"/>
      <w:sz w:val="28"/>
    </w:rPr>
  </w:style>
  <w:style w:type="paragraph" w:customStyle="1" w:styleId="GB2312">
    <w:name w:val="标题 + 仿宋_GB2312"/>
    <w:basedOn w:val="a"/>
    <w:pPr>
      <w:numPr>
        <w:numId w:val="3"/>
      </w:numPr>
      <w:spacing w:before="120"/>
      <w:ind w:firstLineChars="0" w:firstLine="0"/>
    </w:pPr>
    <w:rPr>
      <w:rFonts w:ascii="仿宋_GB2312" w:eastAsia="仿宋_GB2312" w:hAnsi="仿宋_GB2312"/>
      <w:b/>
      <w:color w:val="000000"/>
      <w:sz w:val="24"/>
    </w:rPr>
  </w:style>
  <w:style w:type="paragraph" w:customStyle="1" w:styleId="10">
    <w:name w:val="正文符号1"/>
    <w:basedOn w:val="a"/>
    <w:qFormat/>
    <w:pPr>
      <w:numPr>
        <w:numId w:val="4"/>
      </w:numPr>
      <w:tabs>
        <w:tab w:val="left" w:pos="1080"/>
      </w:tabs>
      <w:spacing w:before="100" w:beforeAutospacing="1" w:after="100" w:afterAutospacing="1" w:line="240" w:lineRule="auto"/>
      <w:ind w:firstLineChars="0" w:firstLine="0"/>
    </w:pPr>
    <w:rPr>
      <w:rFonts w:eastAsia="楷体_GB2312"/>
      <w:kern w:val="0"/>
    </w:rPr>
  </w:style>
  <w:style w:type="paragraph" w:customStyle="1" w:styleId="TOC1">
    <w:name w:val="TOC 标题1"/>
    <w:basedOn w:val="1"/>
    <w:next w:val="a"/>
    <w:uiPriority w:val="39"/>
    <w:unhideWhenUsed/>
    <w:qFormat/>
    <w:pPr>
      <w:widowControl/>
      <w:numPr>
        <w:numId w:val="5"/>
      </w:numPr>
      <w:tabs>
        <w:tab w:val="left" w:pos="0"/>
      </w:tabs>
      <w:spacing w:before="240" w:after="0" w:line="259" w:lineRule="auto"/>
      <w:ind w:hanging="432"/>
      <w:jc w:val="left"/>
      <w:outlineLvl w:val="9"/>
    </w:pPr>
    <w:rPr>
      <w:rFonts w:asciiTheme="majorHAnsi" w:eastAsiaTheme="majorEastAsia" w:hAnsiTheme="majorHAnsi" w:cstheme="majorBidi"/>
      <w:b w:val="0"/>
      <w:bCs w:val="0"/>
      <w:color w:val="2E74B5" w:themeColor="accent1" w:themeShade="BF"/>
      <w:kern w:val="0"/>
      <w:szCs w:val="32"/>
    </w:rPr>
  </w:style>
  <w:style w:type="character" w:customStyle="1" w:styleId="Char7">
    <w:name w:val="列出段落 Char"/>
    <w:aliases w:val="Bullet List Char,FooterText Char,numbered Char,List Paragraph1 Char,Paragraphe de liste1 Char,lp1 Char,段落样式 Char,符号列表 Char,列出段落2 Char,List Paragraph Char,符号1.1（天云科技） Char,列出段落-正文 Char,列出段落1 Char"/>
    <w:link w:val="af4"/>
    <w:uiPriority w:val="34"/>
    <w:qFormat/>
    <w:rPr>
      <w:rFonts w:eastAsia="宋体"/>
      <w:sz w:val="28"/>
    </w:rPr>
  </w:style>
  <w:style w:type="character" w:customStyle="1" w:styleId="Char">
    <w:name w:val="正文缩进 Char"/>
    <w:basedOn w:val="a0"/>
    <w:link w:val="a3"/>
    <w:qFormat/>
    <w:locked/>
    <w:rPr>
      <w:rFonts w:ascii="宋体" w:eastAsia="宋体" w:hAnsi="宋体" w:cs="宋体"/>
      <w:kern w:val="0"/>
      <w:sz w:val="22"/>
      <w:szCs w:val="22"/>
      <w:lang w:eastAsia="en-US"/>
    </w:rPr>
  </w:style>
  <w:style w:type="paragraph" w:customStyle="1" w:styleId="DefaultText">
    <w:name w:val="Default Text"/>
    <w:basedOn w:val="a"/>
    <w:link w:val="DefaultTextChar"/>
    <w:pPr>
      <w:pBdr>
        <w:top w:val="none" w:sz="0" w:space="1" w:color="auto"/>
        <w:left w:val="none" w:sz="0" w:space="4" w:color="auto"/>
        <w:bottom w:val="none" w:sz="0" w:space="1" w:color="auto"/>
        <w:right w:val="none" w:sz="0" w:space="4" w:color="auto"/>
      </w:pBdr>
      <w:autoSpaceDE w:val="0"/>
      <w:autoSpaceDN w:val="0"/>
      <w:adjustRightInd w:val="0"/>
      <w:spacing w:line="240" w:lineRule="auto"/>
      <w:ind w:firstLineChars="0" w:firstLine="0"/>
    </w:pPr>
    <w:rPr>
      <w:rFonts w:ascii="楷体" w:eastAsia="楷体" w:hAnsi="Tms Rmn" w:cs="Times New Roman"/>
      <w:kern w:val="0"/>
      <w:szCs w:val="20"/>
    </w:rPr>
  </w:style>
  <w:style w:type="character" w:customStyle="1" w:styleId="DefaultTextChar">
    <w:name w:val="Default Text Char"/>
    <w:link w:val="DefaultText"/>
    <w:qFormat/>
    <w:locked/>
    <w:rPr>
      <w:rFonts w:ascii="楷体" w:eastAsia="楷体" w:hAnsi="Tms Rmn" w:cs="Times New Roman"/>
      <w:kern w:val="0"/>
      <w:sz w:val="28"/>
      <w:szCs w:val="20"/>
    </w:rPr>
  </w:style>
  <w:style w:type="paragraph" w:customStyle="1" w:styleId="af5">
    <w:name w:val="段"/>
    <w:link w:val="Char8"/>
    <w:unhideWhenUsed/>
    <w:qFormat/>
    <w:pPr>
      <w:autoSpaceDE w:val="0"/>
      <w:autoSpaceDN w:val="0"/>
      <w:ind w:firstLineChars="200" w:firstLine="200"/>
      <w:jc w:val="both"/>
    </w:pPr>
    <w:rPr>
      <w:rFonts w:ascii="宋体" w:eastAsia="宋体" w:hAnsi="Times New Roman" w:cs="Times New Roman"/>
    </w:rPr>
  </w:style>
  <w:style w:type="character" w:customStyle="1" w:styleId="Char8">
    <w:name w:val="段 Char"/>
    <w:link w:val="af5"/>
    <w:qFormat/>
    <w:rPr>
      <w:rFonts w:ascii="宋体" w:eastAsia="宋体" w:hAnsi="Times New Roman" w:cs="Times New Roman"/>
      <w:kern w:val="0"/>
      <w:sz w:val="20"/>
      <w:szCs w:val="20"/>
    </w:rPr>
  </w:style>
  <w:style w:type="character" w:customStyle="1" w:styleId="Char5">
    <w:name w:val="页眉 Char"/>
    <w:basedOn w:val="a0"/>
    <w:link w:val="aa"/>
    <w:qFormat/>
    <w:rPr>
      <w:rFonts w:eastAsia="宋体"/>
      <w:sz w:val="18"/>
      <w:szCs w:val="18"/>
    </w:rPr>
  </w:style>
  <w:style w:type="character" w:customStyle="1" w:styleId="Char4">
    <w:name w:val="页脚 Char"/>
    <w:basedOn w:val="a0"/>
    <w:link w:val="a9"/>
    <w:uiPriority w:val="99"/>
    <w:qFormat/>
    <w:rPr>
      <w:rFonts w:eastAsia="宋体"/>
      <w:sz w:val="18"/>
      <w:szCs w:val="18"/>
    </w:rPr>
  </w:style>
  <w:style w:type="paragraph" w:customStyle="1" w:styleId="af6">
    <w:name w:val="表格正文"/>
    <w:basedOn w:val="a"/>
    <w:link w:val="Char9"/>
    <w:qFormat/>
    <w:pPr>
      <w:spacing w:line="312" w:lineRule="auto"/>
      <w:ind w:firstLineChars="0" w:firstLine="0"/>
    </w:pPr>
    <w:rPr>
      <w:rFonts w:ascii="Times New Roman" w:hAnsi="Times New Roman"/>
      <w:kern w:val="0"/>
      <w:sz w:val="24"/>
      <w:szCs w:val="24"/>
    </w:rPr>
  </w:style>
  <w:style w:type="character" w:customStyle="1" w:styleId="Char9">
    <w:name w:val="表格正文 Char"/>
    <w:link w:val="af6"/>
    <w:qFormat/>
    <w:rPr>
      <w:rFonts w:ascii="Times New Roman" w:eastAsia="宋体" w:hAnsi="Times New Roman"/>
      <w:kern w:val="0"/>
      <w:sz w:val="24"/>
      <w:szCs w:val="24"/>
    </w:rPr>
  </w:style>
  <w:style w:type="character" w:customStyle="1" w:styleId="Chara">
    <w:name w:val="*正文 Char"/>
    <w:link w:val="af7"/>
    <w:qFormat/>
    <w:locked/>
    <w:rPr>
      <w:rFonts w:ascii="Times New Roman" w:hAnsi="Times New Roman"/>
      <w:sz w:val="24"/>
      <w:szCs w:val="24"/>
    </w:rPr>
  </w:style>
  <w:style w:type="paragraph" w:customStyle="1" w:styleId="af7">
    <w:name w:val="*正文"/>
    <w:basedOn w:val="a"/>
    <w:link w:val="Chara"/>
    <w:qFormat/>
    <w:pPr>
      <w:widowControl/>
      <w:ind w:firstLineChars="0" w:firstLine="0"/>
    </w:pPr>
    <w:rPr>
      <w:rFonts w:ascii="Times New Roman" w:eastAsiaTheme="minorEastAsia" w:hAnsi="Times New Roman"/>
      <w:sz w:val="24"/>
      <w:szCs w:val="24"/>
    </w:rPr>
  </w:style>
  <w:style w:type="character" w:customStyle="1" w:styleId="14">
    <w:name w:val="正文缩进 字符1"/>
    <w:qFormat/>
    <w:rPr>
      <w:rFonts w:eastAsia="宋体"/>
      <w:sz w:val="24"/>
      <w:szCs w:val="21"/>
    </w:rPr>
  </w:style>
  <w:style w:type="character" w:customStyle="1" w:styleId="9Char">
    <w:name w:val="标题 9 Char"/>
    <w:basedOn w:val="a0"/>
    <w:link w:val="9"/>
    <w:uiPriority w:val="9"/>
    <w:qFormat/>
    <w:rPr>
      <w:rFonts w:ascii="等线 Light" w:eastAsia="等线 Light" w:hAnsi="等线 Light" w:cs="Times New Roman"/>
      <w:sz w:val="24"/>
    </w:rPr>
  </w:style>
  <w:style w:type="paragraph" w:customStyle="1" w:styleId="TableParagraph">
    <w:name w:val="Table Paragraph"/>
    <w:basedOn w:val="a"/>
    <w:uiPriority w:val="1"/>
    <w:qFormat/>
    <w:pPr>
      <w:spacing w:line="240" w:lineRule="auto"/>
      <w:ind w:firstLineChars="0" w:firstLine="0"/>
    </w:pPr>
    <w:rPr>
      <w:rFonts w:eastAsiaTheme="minorEastAsia"/>
      <w:kern w:val="0"/>
      <w:sz w:val="22"/>
      <w:szCs w:val="22"/>
      <w:lang w:eastAsia="en-US"/>
    </w:rPr>
  </w:style>
  <w:style w:type="character" w:customStyle="1" w:styleId="Char1">
    <w:name w:val="正文文本 Char"/>
    <w:basedOn w:val="a0"/>
    <w:link w:val="a5"/>
    <w:uiPriority w:val="1"/>
    <w:qFormat/>
    <w:rPr>
      <w:rFonts w:ascii="宋体" w:eastAsia="宋体" w:hAnsi="宋体"/>
      <w:kern w:val="0"/>
      <w:sz w:val="24"/>
      <w:szCs w:val="24"/>
      <w:lang w:eastAsia="en-US"/>
    </w:rPr>
  </w:style>
  <w:style w:type="table" w:customStyle="1" w:styleId="TableNormal">
    <w:name w:val="Table Normal"/>
    <w:uiPriority w:val="2"/>
    <w:semiHidden/>
    <w:unhideWhenUsed/>
    <w:qFormat/>
    <w:pPr>
      <w:widowControl w:val="0"/>
    </w:pPr>
    <w:rPr>
      <w:sz w:val="22"/>
      <w:szCs w:val="22"/>
      <w:lang w:eastAsia="en-US"/>
    </w:rPr>
    <w:tblPr>
      <w:tblCellMar>
        <w:top w:w="0" w:type="dxa"/>
        <w:left w:w="0" w:type="dxa"/>
        <w:bottom w:w="0" w:type="dxa"/>
        <w:right w:w="0" w:type="dxa"/>
      </w:tblCellMar>
    </w:tblPr>
  </w:style>
  <w:style w:type="paragraph" w:customStyle="1" w:styleId="af8">
    <w:name w:val="图片"/>
    <w:basedOn w:val="a"/>
    <w:pPr>
      <w:ind w:firstLineChars="0" w:firstLine="0"/>
      <w:jc w:val="center"/>
    </w:pPr>
    <w:rPr>
      <w:rFonts w:ascii="Arial" w:hAnsi="Arial"/>
      <w:b/>
      <w:sz w:val="21"/>
      <w:szCs w:val="15"/>
    </w:rPr>
  </w:style>
  <w:style w:type="character" w:customStyle="1" w:styleId="Char3">
    <w:name w:val="批注框文本 Char"/>
    <w:basedOn w:val="a0"/>
    <w:link w:val="a8"/>
    <w:rPr>
      <w:sz w:val="18"/>
      <w:szCs w:val="18"/>
    </w:rPr>
  </w:style>
  <w:style w:type="character" w:customStyle="1" w:styleId="15">
    <w:name w:val="未处理的提及1"/>
    <w:basedOn w:val="a0"/>
    <w:uiPriority w:val="99"/>
    <w:semiHidden/>
    <w:unhideWhenUsed/>
    <w:qFormat/>
    <w:rPr>
      <w:color w:val="605E5C"/>
      <w:shd w:val="clear" w:color="auto" w:fill="E1DFDD"/>
    </w:rPr>
  </w:style>
  <w:style w:type="paragraph" w:customStyle="1" w:styleId="01-1">
    <w:name w:val="01-标题 1  (编号)"/>
    <w:basedOn w:val="a"/>
    <w:next w:val="a"/>
    <w:pPr>
      <w:keepNext/>
      <w:keepLines/>
      <w:numPr>
        <w:numId w:val="6"/>
      </w:numPr>
      <w:spacing w:line="480" w:lineRule="auto"/>
      <w:ind w:firstLineChars="0" w:firstLine="0"/>
      <w:outlineLvl w:val="0"/>
    </w:pPr>
    <w:rPr>
      <w:rFonts w:ascii="Arial" w:eastAsia="黑体" w:hAnsi="Arial" w:cs="Times New Roman"/>
      <w:b/>
      <w:kern w:val="44"/>
      <w:sz w:val="36"/>
      <w:szCs w:val="20"/>
    </w:rPr>
  </w:style>
  <w:style w:type="paragraph" w:customStyle="1" w:styleId="02-2">
    <w:name w:val="02-标题 2  (编号)"/>
    <w:basedOn w:val="a"/>
    <w:next w:val="a"/>
    <w:pPr>
      <w:keepNext/>
      <w:keepLines/>
      <w:numPr>
        <w:ilvl w:val="1"/>
        <w:numId w:val="6"/>
      </w:numPr>
      <w:ind w:firstLineChars="0" w:firstLine="0"/>
      <w:outlineLvl w:val="1"/>
    </w:pPr>
    <w:rPr>
      <w:rFonts w:ascii="Arial" w:eastAsia="黑体" w:hAnsi="Arial" w:cs="Times New Roman"/>
      <w:b/>
      <w:sz w:val="32"/>
      <w:szCs w:val="20"/>
    </w:rPr>
  </w:style>
  <w:style w:type="paragraph" w:customStyle="1" w:styleId="03-3">
    <w:name w:val="03-标题 3  (编号)"/>
    <w:basedOn w:val="a"/>
    <w:next w:val="a"/>
    <w:pPr>
      <w:keepNext/>
      <w:keepLines/>
      <w:numPr>
        <w:ilvl w:val="2"/>
        <w:numId w:val="6"/>
      </w:numPr>
      <w:ind w:firstLineChars="0" w:firstLine="0"/>
      <w:outlineLvl w:val="2"/>
    </w:pPr>
    <w:rPr>
      <w:rFonts w:ascii="Arial" w:eastAsia="黑体" w:hAnsi="Arial" w:cs="Times New Roman"/>
      <w:b/>
      <w:sz w:val="30"/>
      <w:szCs w:val="20"/>
    </w:rPr>
  </w:style>
  <w:style w:type="paragraph" w:customStyle="1" w:styleId="04-4">
    <w:name w:val="04-标题 4  (编号)"/>
    <w:basedOn w:val="a"/>
    <w:next w:val="a"/>
    <w:pPr>
      <w:keepNext/>
      <w:keepLines/>
      <w:numPr>
        <w:ilvl w:val="3"/>
        <w:numId w:val="6"/>
      </w:numPr>
      <w:ind w:firstLineChars="0" w:firstLine="0"/>
      <w:outlineLvl w:val="3"/>
    </w:pPr>
    <w:rPr>
      <w:rFonts w:ascii="Arial" w:eastAsia="黑体" w:hAnsi="Arial" w:cs="Times New Roman"/>
      <w:b/>
      <w:szCs w:val="20"/>
    </w:rPr>
  </w:style>
  <w:style w:type="paragraph" w:customStyle="1" w:styleId="05-5">
    <w:name w:val="05-标题 5  (编号)"/>
    <w:basedOn w:val="a"/>
    <w:next w:val="a"/>
    <w:pPr>
      <w:keepNext/>
      <w:keepLines/>
      <w:numPr>
        <w:ilvl w:val="4"/>
        <w:numId w:val="6"/>
      </w:numPr>
      <w:ind w:left="1008" w:firstLineChars="0" w:hanging="1007"/>
      <w:outlineLvl w:val="4"/>
    </w:pPr>
    <w:rPr>
      <w:rFonts w:ascii="Arial" w:eastAsia="黑体" w:hAnsi="Arial" w:cs="Times New Roman"/>
      <w:b/>
      <w:sz w:val="24"/>
      <w:szCs w:val="20"/>
    </w:rPr>
  </w:style>
  <w:style w:type="paragraph" w:customStyle="1" w:styleId="msonormal0">
    <w:name w:val="msonormal"/>
    <w:basedOn w:val="a"/>
    <w:pPr>
      <w:widowControl/>
      <w:spacing w:before="100" w:beforeAutospacing="1" w:after="100" w:afterAutospacing="1" w:line="240" w:lineRule="auto"/>
      <w:ind w:firstLineChars="0" w:firstLine="0"/>
    </w:pPr>
    <w:rPr>
      <w:rFonts w:cs="宋体"/>
      <w:kern w:val="0"/>
      <w:sz w:val="24"/>
      <w:szCs w:val="24"/>
    </w:rPr>
  </w:style>
  <w:style w:type="paragraph" w:customStyle="1" w:styleId="81">
    <w:name w:val="标题8"/>
    <w:basedOn w:val="8"/>
    <w:next w:val="a"/>
    <w:pPr>
      <w:numPr>
        <w:ilvl w:val="0"/>
        <w:numId w:val="0"/>
      </w:numPr>
      <w:tabs>
        <w:tab w:val="left" w:pos="113"/>
      </w:tabs>
      <w:spacing w:line="319" w:lineRule="auto"/>
      <w:ind w:left="2940" w:hanging="420"/>
    </w:pPr>
    <w:rPr>
      <w:rFonts w:ascii="Cambria" w:eastAsia="黑体" w:hAnsi="Cambria" w:cs="Times New Roman"/>
      <w:bCs/>
      <w:lang w:eastAsia="en-US"/>
    </w:rPr>
  </w:style>
  <w:style w:type="paragraph" w:customStyle="1" w:styleId="font5">
    <w:name w:val="font5"/>
    <w:basedOn w:val="a"/>
    <w:pPr>
      <w:widowControl/>
      <w:spacing w:before="100" w:beforeAutospacing="1" w:after="100" w:afterAutospacing="1" w:line="240" w:lineRule="auto"/>
      <w:ind w:firstLineChars="0" w:firstLine="0"/>
    </w:pPr>
    <w:rPr>
      <w:rFonts w:cs="宋体"/>
      <w:color w:val="000000"/>
      <w:kern w:val="0"/>
      <w:sz w:val="24"/>
      <w:szCs w:val="24"/>
    </w:rPr>
  </w:style>
  <w:style w:type="paragraph" w:customStyle="1" w:styleId="font6">
    <w:name w:val="font6"/>
    <w:basedOn w:val="a"/>
    <w:pPr>
      <w:widowControl/>
      <w:spacing w:before="100" w:beforeAutospacing="1" w:after="100" w:afterAutospacing="1" w:line="240" w:lineRule="auto"/>
      <w:ind w:firstLineChars="0" w:firstLine="0"/>
    </w:pPr>
    <w:rPr>
      <w:rFonts w:ascii="方正仿宋简体" w:eastAsia="方正仿宋简体" w:cs="宋体"/>
      <w:color w:val="000000"/>
      <w:kern w:val="0"/>
      <w:sz w:val="24"/>
      <w:szCs w:val="24"/>
    </w:rPr>
  </w:style>
  <w:style w:type="paragraph" w:customStyle="1" w:styleId="font7">
    <w:name w:val="font7"/>
    <w:basedOn w:val="a"/>
    <w:pPr>
      <w:widowControl/>
      <w:spacing w:before="100" w:beforeAutospacing="1" w:after="100" w:afterAutospacing="1" w:line="240" w:lineRule="auto"/>
      <w:ind w:firstLineChars="0" w:firstLine="0"/>
    </w:pPr>
    <w:rPr>
      <w:rFonts w:cs="宋体"/>
      <w:kern w:val="0"/>
      <w:sz w:val="18"/>
      <w:szCs w:val="18"/>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cs="宋体"/>
      <w:kern w:val="0"/>
      <w:sz w:val="24"/>
      <w:szCs w:val="24"/>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方正仿宋简体" w:eastAsia="方正仿宋简体" w:cs="宋体"/>
      <w:color w:val="000000"/>
      <w:kern w:val="0"/>
      <w:sz w:val="24"/>
      <w:szCs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Times New Roman" w:hAnsi="Times New Roman" w:cs="Times New Roman"/>
      <w:color w:val="000000"/>
      <w:kern w:val="0"/>
      <w:sz w:val="32"/>
      <w:szCs w:val="32"/>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cs="宋体"/>
      <w:color w:val="000000"/>
      <w:kern w:val="0"/>
      <w:sz w:val="24"/>
      <w:szCs w:val="24"/>
    </w:rPr>
  </w:style>
  <w:style w:type="paragraph" w:customStyle="1" w:styleId="xl70">
    <w:name w:val="xl70"/>
    <w:basedOn w:val="a"/>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方正仿宋简体" w:eastAsia="方正仿宋简体" w:cs="宋体"/>
      <w:color w:val="000000"/>
      <w:kern w:val="0"/>
      <w:sz w:val="24"/>
      <w:szCs w:val="24"/>
    </w:rPr>
  </w:style>
  <w:style w:type="character" w:customStyle="1" w:styleId="2Char0">
    <w:name w:val="正文文本 2 Char"/>
    <w:basedOn w:val="a0"/>
    <w:link w:val="21"/>
    <w:uiPriority w:val="99"/>
    <w:semiHidden/>
    <w:rPr>
      <w:sz w:val="24"/>
      <w:szCs w:val="22"/>
    </w:rPr>
  </w:style>
  <w:style w:type="paragraph" w:customStyle="1" w:styleId="03">
    <w:name w:val="03正文"/>
    <w:basedOn w:val="a"/>
    <w:link w:val="03Char"/>
    <w:pPr>
      <w:tabs>
        <w:tab w:val="left" w:pos="3831"/>
      </w:tabs>
      <w:spacing w:beforeLines="50" w:afterLines="50"/>
    </w:pPr>
    <w:rPr>
      <w:rFonts w:cs="Times New Roman"/>
      <w:kern w:val="0"/>
      <w:szCs w:val="24"/>
    </w:rPr>
  </w:style>
  <w:style w:type="character" w:customStyle="1" w:styleId="03Char">
    <w:name w:val="03正文 Char"/>
    <w:link w:val="03"/>
    <w:rPr>
      <w:rFonts w:ascii="宋体" w:eastAsia="宋体" w:hAnsi="宋体" w:cs="Times New Roman"/>
      <w:kern w:val="0"/>
      <w:sz w:val="28"/>
      <w:szCs w:val="24"/>
    </w:rPr>
  </w:style>
  <w:style w:type="character" w:customStyle="1" w:styleId="CharChar">
    <w:name w:val="*正文 Char Char"/>
    <w:qFormat/>
    <w:locked/>
    <w:rPr>
      <w:rFonts w:ascii="宋体" w:eastAsia="宋体" w:hAnsi="宋体"/>
      <w:szCs w:val="24"/>
    </w:rPr>
  </w:style>
  <w:style w:type="character" w:customStyle="1" w:styleId="Char2">
    <w:name w:val="正文文本缩进 Char"/>
    <w:basedOn w:val="a0"/>
    <w:link w:val="a6"/>
    <w:uiPriority w:val="99"/>
    <w:rPr>
      <w:rFonts w:ascii="等线" w:eastAsia="宋体" w:hAnsi="等线" w:cs="Times New Roman"/>
      <w:sz w:val="24"/>
    </w:rPr>
  </w:style>
  <w:style w:type="character" w:customStyle="1" w:styleId="2Char1">
    <w:name w:val="正文首行缩进 2 Char"/>
    <w:basedOn w:val="Char2"/>
    <w:link w:val="22"/>
    <w:rPr>
      <w:rFonts w:ascii="等线" w:eastAsia="宋体" w:hAnsi="等线" w:cs="Times New Roman"/>
      <w:sz w:val="24"/>
      <w:szCs w:val="24"/>
    </w:rPr>
  </w:style>
  <w:style w:type="paragraph" w:customStyle="1" w:styleId="xl71">
    <w:name w:val="xl71"/>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textAlignment w:val="center"/>
    </w:pPr>
    <w:rPr>
      <w:rFonts w:cs="宋体"/>
      <w:b/>
      <w:bCs/>
      <w:kern w:val="0"/>
      <w:sz w:val="18"/>
      <w:szCs w:val="18"/>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textAlignment w:val="center"/>
    </w:pPr>
    <w:rPr>
      <w:rFonts w:cs="宋体"/>
      <w:color w:val="FF0000"/>
      <w:kern w:val="0"/>
      <w:sz w:val="18"/>
      <w:szCs w:val="18"/>
    </w:rPr>
  </w:style>
  <w:style w:type="paragraph" w:customStyle="1" w:styleId="xl73">
    <w:name w:val="xl73"/>
    <w:basedOn w:val="a"/>
    <w:pPr>
      <w:widowControl/>
      <w:shd w:val="clear" w:color="000000" w:fill="FFFFFF"/>
      <w:spacing w:before="100" w:beforeAutospacing="1" w:after="100" w:afterAutospacing="1" w:line="240" w:lineRule="auto"/>
      <w:ind w:firstLineChars="0" w:firstLine="0"/>
    </w:pPr>
    <w:rPr>
      <w:rFonts w:cs="宋体"/>
      <w:color w:val="FF0000"/>
      <w:kern w:val="0"/>
      <w:sz w:val="24"/>
      <w:szCs w:val="24"/>
    </w:rPr>
  </w:style>
  <w:style w:type="paragraph" w:customStyle="1" w:styleId="xl74">
    <w:name w:val="xl74"/>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textAlignment w:val="center"/>
    </w:pPr>
    <w:rPr>
      <w:rFonts w:cs="宋体"/>
      <w:color w:val="FF0000"/>
      <w:kern w:val="0"/>
      <w:sz w:val="18"/>
      <w:szCs w:val="18"/>
    </w:rPr>
  </w:style>
  <w:style w:type="paragraph" w:customStyle="1" w:styleId="xl75">
    <w:name w:val="xl75"/>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Chars="0" w:firstLine="0"/>
      <w:jc w:val="center"/>
      <w:textAlignment w:val="center"/>
    </w:pPr>
    <w:rPr>
      <w:rFonts w:cs="宋体"/>
      <w:b/>
      <w:bCs/>
      <w:kern w:val="0"/>
      <w:sz w:val="18"/>
      <w:szCs w:val="18"/>
    </w:rPr>
  </w:style>
  <w:style w:type="paragraph" w:customStyle="1" w:styleId="xl76">
    <w:name w:val="xl76"/>
    <w:basedOn w:val="a"/>
    <w:pPr>
      <w:widowControl/>
      <w:pBdr>
        <w:top w:val="single" w:sz="4" w:space="0" w:color="auto"/>
        <w:bottom w:val="single" w:sz="4" w:space="0" w:color="auto"/>
      </w:pBdr>
      <w:shd w:val="clear" w:color="000000" w:fill="FFFFFF"/>
      <w:spacing w:before="100" w:beforeAutospacing="1" w:after="100" w:afterAutospacing="1" w:line="240" w:lineRule="auto"/>
      <w:ind w:firstLineChars="0" w:firstLine="0"/>
      <w:jc w:val="center"/>
      <w:textAlignment w:val="center"/>
    </w:pPr>
    <w:rPr>
      <w:rFonts w:cs="宋体"/>
      <w:b/>
      <w:bCs/>
      <w:kern w:val="0"/>
      <w:sz w:val="18"/>
      <w:szCs w:val="18"/>
    </w:rPr>
  </w:style>
  <w:style w:type="paragraph" w:customStyle="1" w:styleId="xl77">
    <w:name w:val="xl77"/>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textAlignment w:val="center"/>
    </w:pPr>
    <w:rPr>
      <w:rFonts w:cs="宋体"/>
      <w:b/>
      <w:bCs/>
      <w:kern w:val="0"/>
      <w:sz w:val="18"/>
      <w:szCs w:val="18"/>
    </w:rPr>
  </w:style>
  <w:style w:type="paragraph" w:customStyle="1" w:styleId="xl78">
    <w:name w:val="xl78"/>
    <w:basedOn w:val="a"/>
    <w:pPr>
      <w:widowControl/>
      <w:pBdr>
        <w:left w:val="single" w:sz="4" w:space="0" w:color="auto"/>
        <w:right w:val="single" w:sz="4" w:space="0" w:color="auto"/>
      </w:pBdr>
      <w:shd w:val="clear" w:color="000000" w:fill="FFFFFF"/>
      <w:spacing w:before="100" w:beforeAutospacing="1" w:after="100" w:afterAutospacing="1" w:line="240" w:lineRule="auto"/>
      <w:ind w:firstLineChars="0" w:firstLine="0"/>
      <w:jc w:val="center"/>
      <w:textAlignment w:val="center"/>
    </w:pPr>
    <w:rPr>
      <w:rFonts w:cs="宋体"/>
      <w:kern w:val="0"/>
      <w:sz w:val="18"/>
      <w:szCs w:val="18"/>
    </w:rPr>
  </w:style>
  <w:style w:type="paragraph" w:customStyle="1" w:styleId="xl79">
    <w:name w:val="xl79"/>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textAlignment w:val="center"/>
    </w:pPr>
    <w:rPr>
      <w:rFonts w:cs="宋体"/>
      <w:kern w:val="0"/>
      <w:sz w:val="18"/>
      <w:szCs w:val="18"/>
    </w:rPr>
  </w:style>
  <w:style w:type="paragraph" w:customStyle="1" w:styleId="xl80">
    <w:name w:val="xl80"/>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Chars="0" w:firstLine="0"/>
      <w:textAlignment w:val="center"/>
    </w:pPr>
    <w:rPr>
      <w:rFonts w:cs="宋体"/>
      <w:b/>
      <w:bCs/>
      <w:kern w:val="0"/>
      <w:sz w:val="18"/>
      <w:szCs w:val="18"/>
    </w:rPr>
  </w:style>
  <w:style w:type="paragraph" w:customStyle="1" w:styleId="xl81">
    <w:name w:val="xl81"/>
    <w:basedOn w:val="a"/>
    <w:pPr>
      <w:widowControl/>
      <w:pBdr>
        <w:top w:val="single" w:sz="4" w:space="0" w:color="auto"/>
        <w:bottom w:val="single" w:sz="4" w:space="0" w:color="auto"/>
      </w:pBdr>
      <w:shd w:val="clear" w:color="000000" w:fill="FFFFFF"/>
      <w:spacing w:before="100" w:beforeAutospacing="1" w:after="100" w:afterAutospacing="1" w:line="240" w:lineRule="auto"/>
      <w:ind w:firstLineChars="0" w:firstLine="0"/>
      <w:textAlignment w:val="center"/>
    </w:pPr>
    <w:rPr>
      <w:rFonts w:cs="宋体"/>
      <w:b/>
      <w:bCs/>
      <w:kern w:val="0"/>
      <w:sz w:val="18"/>
      <w:szCs w:val="18"/>
    </w:rPr>
  </w:style>
  <w:style w:type="paragraph" w:customStyle="1" w:styleId="xl82">
    <w:name w:val="xl82"/>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textAlignment w:val="center"/>
    </w:pPr>
    <w:rPr>
      <w:rFonts w:cs="宋体"/>
      <w:b/>
      <w:bCs/>
      <w:kern w:val="0"/>
      <w:sz w:val="18"/>
      <w:szCs w:val="18"/>
    </w:rPr>
  </w:style>
  <w:style w:type="character" w:customStyle="1" w:styleId="Char0">
    <w:name w:val="批注文字 Char"/>
    <w:basedOn w:val="a0"/>
    <w:link w:val="a4"/>
    <w:uiPriority w:val="99"/>
    <w:semiHidden/>
    <w:rPr>
      <w:rFonts w:ascii="等线" w:eastAsia="宋体" w:hAnsi="等线" w:cs="Times New Roman"/>
      <w:sz w:val="24"/>
    </w:rPr>
  </w:style>
  <w:style w:type="character" w:customStyle="1" w:styleId="Char6">
    <w:name w:val="批注主题 Char"/>
    <w:basedOn w:val="Char0"/>
    <w:link w:val="ad"/>
    <w:uiPriority w:val="99"/>
    <w:semiHidden/>
    <w:rPr>
      <w:rFonts w:ascii="等线" w:eastAsia="宋体" w:hAnsi="等线" w:cs="Times New Roman"/>
      <w:b/>
      <w:bCs/>
      <w:sz w:val="24"/>
    </w:rPr>
  </w:style>
  <w:style w:type="character" w:customStyle="1" w:styleId="Charb">
    <w:name w:val="纯文本 Char"/>
    <w:qFormat/>
    <w:rPr>
      <w:rFonts w:ascii="宋体" w:eastAsia="等线" w:hAnsi="Courier New"/>
      <w:kern w:val="2"/>
      <w:sz w:val="21"/>
      <w:szCs w:val="21"/>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font8">
    <w:name w:val="font8"/>
    <w:basedOn w:val="a"/>
    <w:pPr>
      <w:widowControl/>
      <w:spacing w:before="100" w:beforeAutospacing="1" w:after="100" w:afterAutospacing="1" w:line="240" w:lineRule="auto"/>
      <w:ind w:firstLineChars="0" w:firstLine="0"/>
    </w:pPr>
    <w:rPr>
      <w:rFonts w:cs="宋体"/>
      <w:kern w:val="0"/>
      <w:sz w:val="10"/>
      <w:szCs w:val="10"/>
    </w:rPr>
  </w:style>
  <w:style w:type="paragraph" w:customStyle="1" w:styleId="font9">
    <w:name w:val="font9"/>
    <w:basedOn w:val="a"/>
    <w:pPr>
      <w:widowControl/>
      <w:spacing w:before="100" w:beforeAutospacing="1" w:after="100" w:afterAutospacing="1" w:line="240" w:lineRule="auto"/>
      <w:ind w:firstLineChars="0" w:firstLine="0"/>
    </w:pPr>
    <w:rPr>
      <w:rFonts w:cs="宋体"/>
      <w:b/>
      <w:bCs/>
      <w:kern w:val="0"/>
      <w:sz w:val="10"/>
      <w:szCs w:val="10"/>
    </w:rPr>
  </w:style>
  <w:style w:type="paragraph" w:customStyle="1" w:styleId="font10">
    <w:name w:val="font10"/>
    <w:basedOn w:val="a"/>
    <w:pPr>
      <w:widowControl/>
      <w:spacing w:before="100" w:beforeAutospacing="1" w:after="100" w:afterAutospacing="1" w:line="240" w:lineRule="auto"/>
      <w:ind w:firstLineChars="0" w:firstLine="0"/>
    </w:pPr>
    <w:rPr>
      <w:rFonts w:ascii="MS Gothic" w:eastAsia="MS Gothic" w:hAnsi="MS Gothic" w:cs="宋体"/>
      <w:color w:val="000000"/>
      <w:kern w:val="0"/>
      <w:sz w:val="10"/>
      <w:szCs w:val="10"/>
    </w:rPr>
  </w:style>
  <w:style w:type="paragraph" w:customStyle="1" w:styleId="font11">
    <w:name w:val="font11"/>
    <w:basedOn w:val="a"/>
    <w:pPr>
      <w:widowControl/>
      <w:spacing w:before="100" w:beforeAutospacing="1" w:after="100" w:afterAutospacing="1" w:line="240" w:lineRule="auto"/>
      <w:ind w:firstLineChars="0" w:firstLine="0"/>
    </w:pPr>
    <w:rPr>
      <w:rFonts w:ascii="MS Gothic" w:eastAsia="MS Gothic" w:hAnsi="MS Gothic" w:cs="宋体"/>
      <w:kern w:val="0"/>
      <w:sz w:val="10"/>
      <w:szCs w:val="10"/>
    </w:rPr>
  </w:style>
  <w:style w:type="paragraph" w:customStyle="1" w:styleId="xl63">
    <w:name w:val="xl6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宋体"/>
      <w:kern w:val="0"/>
      <w:sz w:val="10"/>
      <w:szCs w:val="10"/>
    </w:rPr>
  </w:style>
  <w:style w:type="paragraph" w:customStyle="1" w:styleId="xl64">
    <w:name w:val="xl64"/>
    <w:basedOn w:val="a"/>
    <w:pPr>
      <w:widowControl/>
      <w:spacing w:before="100" w:beforeAutospacing="1" w:after="100" w:afterAutospacing="1" w:line="240" w:lineRule="auto"/>
      <w:ind w:firstLineChars="0" w:firstLine="0"/>
      <w:jc w:val="center"/>
      <w:textAlignment w:val="center"/>
    </w:pPr>
    <w:rPr>
      <w:rFonts w:cs="宋体"/>
      <w:kern w:val="0"/>
      <w:sz w:val="10"/>
      <w:szCs w:val="10"/>
    </w:rPr>
  </w:style>
  <w:style w:type="paragraph" w:customStyle="1" w:styleId="xl65">
    <w:name w:val="xl65"/>
    <w:basedOn w:val="a"/>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textAlignment w:val="center"/>
    </w:pPr>
    <w:rPr>
      <w:rFonts w:cs="宋体"/>
      <w:b/>
      <w:bCs/>
      <w:kern w:val="0"/>
      <w:sz w:val="10"/>
      <w:szCs w:val="10"/>
    </w:rPr>
  </w:style>
  <w:style w:type="paragraph" w:customStyle="1" w:styleId="23">
    <w:name w:val="样式2"/>
    <w:basedOn w:val="a6"/>
    <w:qFormat/>
    <w:pPr>
      <w:suppressAutoHyphens/>
      <w:autoSpaceDN w:val="0"/>
      <w:adjustRightInd w:val="0"/>
      <w:snapToGrid w:val="0"/>
      <w:ind w:leftChars="0" w:left="0" w:firstLineChars="200" w:firstLine="420"/>
    </w:pPr>
    <w:rPr>
      <w:rFonts w:ascii="宋体" w:hAnsi="宋体" w:cstheme="minorBidi"/>
    </w:rPr>
  </w:style>
  <w:style w:type="paragraph" w:customStyle="1" w:styleId="TOC2">
    <w:name w:val="TOC 标题2"/>
    <w:basedOn w:val="1"/>
    <w:next w:val="a"/>
    <w:uiPriority w:val="39"/>
    <w:unhideWhenUsed/>
    <w:qFormat/>
    <w:pPr>
      <w:widowControl/>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paragraph" w:customStyle="1" w:styleId="16">
    <w:name w:val="修订1"/>
    <w:hidden/>
    <w:uiPriority w:val="99"/>
    <w:semiHidden/>
    <w:rPr>
      <w:kern w:val="2"/>
      <w:sz w:val="21"/>
      <w:szCs w:val="22"/>
    </w:rPr>
  </w:style>
  <w:style w:type="paragraph" w:customStyle="1" w:styleId="Default">
    <w:name w:val="Default"/>
    <w:pPr>
      <w:widowControl w:val="0"/>
      <w:autoSpaceDE w:val="0"/>
      <w:autoSpaceDN w:val="0"/>
      <w:adjustRightInd w:val="0"/>
    </w:pPr>
    <w:rPr>
      <w:rFonts w:ascii="宋体" w:eastAsia="宋体" w:cs="宋体"/>
      <w:color w:val="000000"/>
      <w:sz w:val="24"/>
      <w:szCs w:val="24"/>
    </w:rPr>
  </w:style>
  <w:style w:type="paragraph" w:customStyle="1" w:styleId="-1">
    <w:name w:val="公文正文-1"/>
    <w:basedOn w:val="a"/>
    <w:link w:val="-10"/>
    <w:qFormat/>
    <w:pPr>
      <w:widowControl/>
      <w:spacing w:beforeLines="50" w:before="50" w:afterLines="50" w:after="50" w:line="560" w:lineRule="exact"/>
    </w:pPr>
    <w:rPr>
      <w:rFonts w:ascii="Times New Roman" w:eastAsia="仿宋_GB2312" w:hAnsi="Times New Roman" w:cs="Times New Roman"/>
      <w:color w:val="000000"/>
      <w:sz w:val="32"/>
      <w:szCs w:val="32"/>
    </w:rPr>
  </w:style>
  <w:style w:type="character" w:customStyle="1" w:styleId="-10">
    <w:name w:val="公文正文-1 字符"/>
    <w:basedOn w:val="a0"/>
    <w:link w:val="-1"/>
    <w:rPr>
      <w:rFonts w:ascii="Times New Roman" w:eastAsia="仿宋_GB2312" w:hAnsi="Times New Roman" w:cs="Times New Roman"/>
      <w:color w:val="000000"/>
      <w:sz w:val="32"/>
      <w:szCs w:val="32"/>
    </w:rPr>
  </w:style>
  <w:style w:type="character" w:customStyle="1" w:styleId="HTMLChar">
    <w:name w:val="HTML 预设格式 Char"/>
    <w:basedOn w:val="a0"/>
    <w:link w:val="HTML"/>
    <w:uiPriority w:val="99"/>
    <w:semiHidden/>
    <w:rPr>
      <w:rFonts w:ascii="宋体" w:eastAsia="宋体" w:hAnsi="宋体" w:cs="宋体"/>
      <w:kern w:val="0"/>
      <w:sz w:val="24"/>
      <w:szCs w:val="24"/>
    </w:rPr>
  </w:style>
  <w:style w:type="table" w:customStyle="1" w:styleId="17">
    <w:name w:val="网格型浅色1"/>
    <w:basedOn w:val="a1"/>
    <w:uiPriority w:val="40"/>
    <w:rPr>
      <w:rFonts w:ascii="Times New Roman" w:eastAsia="宋体" w:hAnsi="Times New Roman" w:cs="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110">
    <w:name w:val="1.1"/>
    <w:basedOn w:val="2"/>
    <w:next w:val="1"/>
    <w:qFormat/>
    <w:pPr>
      <w:keepNext w:val="0"/>
      <w:keepLines w:val="0"/>
      <w:numPr>
        <w:ilvl w:val="0"/>
        <w:numId w:val="0"/>
      </w:numPr>
      <w:tabs>
        <w:tab w:val="left" w:pos="360"/>
      </w:tabs>
      <w:wordWrap/>
      <w:spacing w:before="0" w:after="0" w:line="480" w:lineRule="auto"/>
      <w:ind w:left="1200"/>
      <w:jc w:val="both"/>
    </w:pPr>
    <w:rPr>
      <w:rFonts w:ascii="新宋体" w:eastAsia="新宋体" w:hAnsi="新宋体" w:cs="Times New Roman"/>
      <w:sz w:val="24"/>
      <w:szCs w:val="22"/>
      <w:shd w:val="clear" w:color="auto" w:fill="FFFFFF"/>
    </w:rPr>
  </w:style>
  <w:style w:type="paragraph" w:customStyle="1" w:styleId="1111">
    <w:name w:val="1.1.1.1"/>
    <w:basedOn w:val="4"/>
    <w:qFormat/>
    <w:pPr>
      <w:numPr>
        <w:ilvl w:val="0"/>
        <w:numId w:val="0"/>
      </w:numPr>
      <w:tabs>
        <w:tab w:val="left" w:pos="360"/>
      </w:tabs>
      <w:wordWrap/>
      <w:spacing w:before="0" w:after="0" w:line="240" w:lineRule="auto"/>
      <w:ind w:left="2040"/>
      <w:contextualSpacing/>
      <w:jc w:val="both"/>
    </w:pPr>
    <w:rPr>
      <w:rFonts w:asciiTheme="majorHAnsi" w:eastAsia="微软雅黑" w:hAnsiTheme="majorHAnsi"/>
      <w:bCs w:val="0"/>
      <w:sz w:val="24"/>
    </w:rPr>
  </w:style>
  <w:style w:type="paragraph" w:customStyle="1" w:styleId="11111">
    <w:name w:val="1.1.1.1.1"/>
    <w:basedOn w:val="1111"/>
    <w:qFormat/>
    <w:pPr>
      <w:spacing w:line="480" w:lineRule="auto"/>
      <w:ind w:left="2460" w:hanging="420"/>
      <w:outlineLvl w:val="4"/>
    </w:pPr>
    <w:rPr>
      <w:rFonts w:ascii="仿宋" w:hAnsi="仿宋"/>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4124">
      <w:bodyDiv w:val="1"/>
      <w:marLeft w:val="0"/>
      <w:marRight w:val="0"/>
      <w:marTop w:val="0"/>
      <w:marBottom w:val="0"/>
      <w:divBdr>
        <w:top w:val="none" w:sz="0" w:space="0" w:color="auto"/>
        <w:left w:val="none" w:sz="0" w:space="0" w:color="auto"/>
        <w:bottom w:val="none" w:sz="0" w:space="0" w:color="auto"/>
        <w:right w:val="none" w:sz="0" w:space="0" w:color="auto"/>
      </w:divBdr>
    </w:div>
    <w:div w:id="1139108266">
      <w:bodyDiv w:val="1"/>
      <w:marLeft w:val="0"/>
      <w:marRight w:val="0"/>
      <w:marTop w:val="0"/>
      <w:marBottom w:val="0"/>
      <w:divBdr>
        <w:top w:val="none" w:sz="0" w:space="0" w:color="auto"/>
        <w:left w:val="none" w:sz="0" w:space="0" w:color="auto"/>
        <w:bottom w:val="none" w:sz="0" w:space="0" w:color="auto"/>
        <w:right w:val="none" w:sz="0" w:space="0" w:color="auto"/>
      </w:divBdr>
    </w:div>
    <w:div w:id="1175726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6C73B06-B917-405C-82B5-A77E69A23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29</Pages>
  <Words>2352</Words>
  <Characters>13411</Characters>
  <Application>Microsoft Office Word</Application>
  <DocSecurity>0</DocSecurity>
  <Lines>111</Lines>
  <Paragraphs>31</Paragraphs>
  <ScaleCrop>false</ScaleCrop>
  <Company/>
  <LinksUpToDate>false</LinksUpToDate>
  <CharactersWithSpaces>15732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Microsoft 帐户</cp:lastModifiedBy>
  <cp:revision>199</cp:revision>
  <dcterms:created xsi:type="dcterms:W3CDTF">2023-04-09T14:37:00Z</dcterms:created>
  <dcterms:modified xsi:type="dcterms:W3CDTF">2023-10-19T08:16:00Z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A4C9E6B0A6CC4611830C89FA4BEA0B09_13</vt:lpwstr>
  </property>
</Properties>
</file>