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宋体" w:eastAsia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color w:val="auto"/>
          <w:sz w:val="36"/>
          <w:szCs w:val="36"/>
          <w:lang w:val="en-US" w:eastAsia="zh-CN"/>
        </w:rPr>
        <w:t>附件1</w:t>
      </w:r>
    </w:p>
    <w:p>
      <w:pPr>
        <w:jc w:val="center"/>
        <w:rPr>
          <w:rFonts w:hint="eastAsia" w:ascii="方正小标宋简体" w:hAnsi="宋体" w:eastAsia="方正小标宋简体"/>
          <w:color w:val="auto"/>
          <w:sz w:val="36"/>
          <w:szCs w:val="36"/>
        </w:rPr>
      </w:pPr>
      <w:r>
        <w:rPr>
          <w:rFonts w:hint="eastAsia" w:ascii="方正小标宋简体" w:hAnsi="宋体" w:eastAsia="方正小标宋简体"/>
          <w:color w:val="auto"/>
          <w:sz w:val="36"/>
          <w:szCs w:val="36"/>
          <w:lang w:val="en-US" w:eastAsia="zh-CN"/>
        </w:rPr>
        <w:t>达州中医药职业</w:t>
      </w:r>
      <w:r>
        <w:rPr>
          <w:rFonts w:hint="eastAsia" w:ascii="方正小标宋简体" w:hAnsi="宋体" w:eastAsia="方正小标宋简体"/>
          <w:color w:val="auto"/>
          <w:sz w:val="36"/>
          <w:szCs w:val="36"/>
        </w:rPr>
        <w:t>学院</w:t>
      </w:r>
    </w:p>
    <w:p>
      <w:pPr>
        <w:jc w:val="center"/>
        <w:rPr>
          <w:rFonts w:ascii="方正小标宋简体" w:hAnsi="宋体" w:eastAsia="方正小标宋简体"/>
          <w:color w:val="auto"/>
          <w:sz w:val="28"/>
          <w:szCs w:val="28"/>
        </w:rPr>
      </w:pPr>
      <w:r>
        <w:rPr>
          <w:rFonts w:hint="eastAsia" w:ascii="方正小标宋简体" w:hAnsi="宋体" w:eastAsia="方正小标宋简体"/>
          <w:color w:val="auto"/>
          <w:sz w:val="36"/>
          <w:szCs w:val="36"/>
        </w:rPr>
        <w:t>科研</w:t>
      </w:r>
      <w:r>
        <w:rPr>
          <w:rFonts w:hint="eastAsia" w:ascii="方正小标宋简体" w:hAnsi="宋体" w:eastAsia="方正小标宋简体"/>
          <w:color w:val="auto"/>
          <w:sz w:val="36"/>
          <w:szCs w:val="36"/>
          <w:lang w:val="en-US" w:eastAsia="zh-CN"/>
        </w:rPr>
        <w:t>材料采购申请表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1655"/>
        <w:gridCol w:w="1134"/>
        <w:gridCol w:w="3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</w:trPr>
        <w:tc>
          <w:tcPr>
            <w:tcW w:w="213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申请人</w:t>
            </w:r>
          </w:p>
        </w:tc>
        <w:tc>
          <w:tcPr>
            <w:tcW w:w="1655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项目</w:t>
            </w:r>
          </w:p>
          <w:p>
            <w:pPr>
              <w:spacing w:line="440" w:lineRule="exact"/>
              <w:jc w:val="center"/>
              <w:rPr>
                <w:rFonts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3594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</w:trPr>
        <w:tc>
          <w:tcPr>
            <w:tcW w:w="213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黑体" w:hAnsi="宋体" w:eastAsia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  <w:lang w:val="en-US" w:eastAsia="zh-CN"/>
              </w:rPr>
              <w:t>立项编号</w:t>
            </w:r>
          </w:p>
        </w:tc>
        <w:tc>
          <w:tcPr>
            <w:tcW w:w="1655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本次使用预算</w:t>
            </w:r>
          </w:p>
        </w:tc>
        <w:tc>
          <w:tcPr>
            <w:tcW w:w="3594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Theme="minorEastAsia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exact"/>
        </w:trPr>
        <w:tc>
          <w:tcPr>
            <w:tcW w:w="213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购买</w:t>
            </w:r>
            <w:r>
              <w:rPr>
                <w:rFonts w:hint="eastAsia" w:ascii="黑体" w:hAnsi="宋体" w:eastAsia="黑体"/>
                <w:color w:val="auto"/>
                <w:sz w:val="24"/>
                <w:szCs w:val="24"/>
                <w:lang w:val="en-US" w:eastAsia="zh-CN"/>
              </w:rPr>
              <w:t>物资</w:t>
            </w: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6383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Theme="minorEastAsia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0" w:hRule="exact"/>
        </w:trPr>
        <w:tc>
          <w:tcPr>
            <w:tcW w:w="213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参考品牌</w:t>
            </w:r>
          </w:p>
          <w:p>
            <w:pPr>
              <w:spacing w:line="440" w:lineRule="exact"/>
              <w:jc w:val="center"/>
              <w:rPr>
                <w:rFonts w:ascii="黑体" w:hAnsi="宋体" w:eastAsia="黑体"/>
                <w:color w:val="auto"/>
                <w:sz w:val="24"/>
                <w:szCs w:val="24"/>
              </w:rPr>
            </w:pPr>
          </w:p>
        </w:tc>
        <w:tc>
          <w:tcPr>
            <w:tcW w:w="6383" w:type="dxa"/>
            <w:gridSpan w:val="3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黑体" w:hAnsi="宋体" w:eastAsia="黑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Times New Roman"/>
                <w:color w:val="auto"/>
                <w:sz w:val="24"/>
                <w:szCs w:val="24"/>
                <w:lang w:val="en-US" w:eastAsia="zh-CN"/>
              </w:rPr>
              <w:t>每种产品</w:t>
            </w:r>
            <w:r>
              <w:rPr>
                <w:rFonts w:hint="eastAsia" w:ascii="黑体" w:hAnsi="宋体" w:eastAsia="黑体" w:cs="Times New Roman"/>
                <w:color w:val="auto"/>
                <w:sz w:val="24"/>
                <w:szCs w:val="24"/>
              </w:rPr>
              <w:t>至少提供三个</w:t>
            </w:r>
            <w:r>
              <w:rPr>
                <w:rFonts w:hint="eastAsia" w:ascii="黑体" w:hAnsi="宋体" w:eastAsia="黑体" w:cs="Times New Roman"/>
                <w:color w:val="auto"/>
                <w:sz w:val="24"/>
                <w:szCs w:val="24"/>
                <w:lang w:val="en-US" w:eastAsia="zh-CN"/>
              </w:rPr>
              <w:t>品牌</w:t>
            </w:r>
            <w:r>
              <w:rPr>
                <w:rFonts w:hint="eastAsia" w:ascii="黑体" w:hAnsi="宋体" w:eastAsia="黑体" w:cs="Times New Roman"/>
                <w:color w:val="auto"/>
                <w:sz w:val="24"/>
                <w:szCs w:val="24"/>
              </w:rPr>
              <w:t>予以参考</w:t>
            </w:r>
            <w:r>
              <w:rPr>
                <w:rFonts w:hint="eastAsia" w:ascii="黑体" w:hAnsi="宋体" w:eastAsia="黑体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宋体" w:eastAsia="黑体" w:cs="Times New Roman"/>
                <w:color w:val="auto"/>
                <w:sz w:val="24"/>
                <w:szCs w:val="24"/>
                <w:lang w:val="en-US" w:eastAsia="zh-CN"/>
              </w:rPr>
              <w:t>统一附询价记录</w:t>
            </w:r>
            <w:r>
              <w:rPr>
                <w:rFonts w:hint="eastAsia" w:ascii="黑体" w:hAnsi="宋体" w:eastAsia="黑体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spacing w:line="440" w:lineRule="exact"/>
              <w:jc w:val="left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213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</w:rPr>
              <w:t>项目负责人签字</w:t>
            </w:r>
          </w:p>
        </w:tc>
        <w:tc>
          <w:tcPr>
            <w:tcW w:w="6383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213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</w:rPr>
              <w:t>科技处意见</w:t>
            </w:r>
          </w:p>
        </w:tc>
        <w:tc>
          <w:tcPr>
            <w:tcW w:w="6383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213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黑体" w:hAnsi="宋体" w:eastAsia="黑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  <w:lang w:val="en-US" w:eastAsia="zh-CN"/>
              </w:rPr>
              <w:t>分管科技校领导签字</w:t>
            </w:r>
          </w:p>
        </w:tc>
        <w:tc>
          <w:tcPr>
            <w:tcW w:w="6383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213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黑体" w:hAnsi="宋体" w:eastAsia="黑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  <w:lang w:val="en-US" w:eastAsia="zh-CN"/>
              </w:rPr>
              <w:t>分管财务校领导签字</w:t>
            </w:r>
          </w:p>
        </w:tc>
        <w:tc>
          <w:tcPr>
            <w:tcW w:w="6383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13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黑体" w:hAnsi="宋体" w:eastAsia="黑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  <w:lang w:val="en-US" w:eastAsia="zh-CN"/>
              </w:rPr>
              <w:t>校领导签字</w:t>
            </w:r>
          </w:p>
        </w:tc>
        <w:tc>
          <w:tcPr>
            <w:tcW w:w="6383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</w:tbl>
    <w:p>
      <w:pPr>
        <w:spacing w:line="440" w:lineRule="exact"/>
        <w:jc w:val="both"/>
        <w:rPr>
          <w:rFonts w:hint="eastAsia" w:ascii="黑体" w:hAnsi="宋体" w:eastAsia="黑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黑体" w:hAnsi="宋体" w:eastAsia="黑体" w:cs="Times New Roman"/>
          <w:color w:val="auto"/>
          <w:sz w:val="24"/>
          <w:szCs w:val="24"/>
          <w:lang w:val="en-US" w:eastAsia="zh-CN"/>
        </w:rPr>
        <w:t xml:space="preserve">                                           </w:t>
      </w:r>
    </w:p>
    <w:p>
      <w:pPr>
        <w:spacing w:line="440" w:lineRule="exact"/>
        <w:jc w:val="center"/>
        <w:rPr>
          <w:rFonts w:hint="eastAsia" w:ascii="黑体" w:hAnsi="宋体" w:eastAsia="黑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黑体" w:hAnsi="宋体" w:eastAsia="黑体" w:cs="Times New Roman"/>
          <w:color w:val="auto"/>
          <w:sz w:val="24"/>
          <w:szCs w:val="24"/>
          <w:lang w:val="en-US" w:eastAsia="zh-CN"/>
        </w:rPr>
        <w:t xml:space="preserve"> </w:t>
      </w:r>
    </w:p>
    <w:p>
      <w:pPr>
        <w:spacing w:line="440" w:lineRule="exact"/>
        <w:jc w:val="center"/>
        <w:rPr>
          <w:rFonts w:hint="eastAsia" w:ascii="黑体" w:hAnsi="宋体" w:eastAsia="黑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黑体" w:hAnsi="宋体" w:eastAsia="黑体" w:cs="Times New Roman"/>
          <w:color w:val="auto"/>
          <w:sz w:val="24"/>
          <w:szCs w:val="24"/>
          <w:lang w:val="en-US" w:eastAsia="zh-CN"/>
        </w:rPr>
        <w:t xml:space="preserve">                                       达州中医药职业学院</w:t>
      </w:r>
    </w:p>
    <w:p>
      <w:pPr>
        <w:spacing w:line="440" w:lineRule="exact"/>
        <w:jc w:val="center"/>
        <w:rPr>
          <w:rFonts w:hint="eastAsia" w:ascii="黑体" w:hAnsi="宋体" w:eastAsia="黑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黑体" w:hAnsi="宋体" w:eastAsia="黑体" w:cs="Times New Roman"/>
          <w:color w:val="auto"/>
          <w:sz w:val="24"/>
          <w:szCs w:val="24"/>
          <w:lang w:val="en-US" w:eastAsia="zh-CN"/>
        </w:rPr>
        <w:t xml:space="preserve">                                      年     月    日</w:t>
      </w:r>
    </w:p>
    <w:p>
      <w:pPr>
        <w:jc w:val="both"/>
        <w:rPr>
          <w:rFonts w:hint="default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B96924-C5D2-46BE-8CBB-162297E8CB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4C86F57-C666-483A-85A7-32BC2C9D25AB}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NThkOTU0N2E1ZDhhYzI2YmVlYTBiOGE4MjE1NWIifQ=="/>
  </w:docVars>
  <w:rsids>
    <w:rsidRoot w:val="00000000"/>
    <w:rsid w:val="04C86E57"/>
    <w:rsid w:val="0A3F592A"/>
    <w:rsid w:val="0D186BE4"/>
    <w:rsid w:val="10E959C4"/>
    <w:rsid w:val="11DF693E"/>
    <w:rsid w:val="181A46FF"/>
    <w:rsid w:val="19652221"/>
    <w:rsid w:val="1A1A340D"/>
    <w:rsid w:val="1B474A7D"/>
    <w:rsid w:val="1B85379B"/>
    <w:rsid w:val="1EEB4A91"/>
    <w:rsid w:val="209D2CC7"/>
    <w:rsid w:val="20A026CA"/>
    <w:rsid w:val="20F402BF"/>
    <w:rsid w:val="21162880"/>
    <w:rsid w:val="244E301C"/>
    <w:rsid w:val="25D27C1A"/>
    <w:rsid w:val="287911BF"/>
    <w:rsid w:val="294436C0"/>
    <w:rsid w:val="299854CE"/>
    <w:rsid w:val="2E3F3416"/>
    <w:rsid w:val="33074D36"/>
    <w:rsid w:val="35BB2FFB"/>
    <w:rsid w:val="35F04FF6"/>
    <w:rsid w:val="36D27CA8"/>
    <w:rsid w:val="38D528EF"/>
    <w:rsid w:val="3D213330"/>
    <w:rsid w:val="3F751117"/>
    <w:rsid w:val="464F40FC"/>
    <w:rsid w:val="47A835CD"/>
    <w:rsid w:val="4E901ACC"/>
    <w:rsid w:val="4F4A69B1"/>
    <w:rsid w:val="573C290B"/>
    <w:rsid w:val="57410756"/>
    <w:rsid w:val="6A3F236D"/>
    <w:rsid w:val="6B400465"/>
    <w:rsid w:val="6D0575C7"/>
    <w:rsid w:val="6E574E3F"/>
    <w:rsid w:val="78ED2193"/>
    <w:rsid w:val="7DA7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1773</Words>
  <Characters>1804</Characters>
  <Lines>0</Lines>
  <Paragraphs>0</Paragraphs>
  <TotalTime>29</TotalTime>
  <ScaleCrop>false</ScaleCrop>
  <LinksUpToDate>false</LinksUpToDate>
  <CharactersWithSpaces>1981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2023-03-20T01:29:00Z</dcterms:created>
  <dc:creator>CK</dc:creator>
  <cp:lastModifiedBy>纳尼</cp:lastModifiedBy>
  <cp:lastPrinted>2023-09-18T01:37:00Z</cp:lastPrinted>
  <dcterms:modified xsi:type="dcterms:W3CDTF">2023-10-30T07:47:14Z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85375D02F33A48689E6B0DCEBE610C72_13</vt:lpwstr>
  </property>
</Properties>
</file>