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13E39A">
      <w:pPr>
        <w:jc w:val="left"/>
        <w:rPr>
          <w:rFonts w:hint="eastAsia" w:ascii="黑体" w:hAnsi="黑体"/>
          <w:color w:val="auto"/>
        </w:rPr>
      </w:pPr>
      <w:bookmarkStart w:id="1" w:name="_GoBack"/>
      <w:bookmarkEnd w:id="1"/>
      <w:r>
        <w:rPr>
          <w:rStyle w:val="5"/>
          <w:rFonts w:hint="eastAsia" w:ascii="宋体" w:hAnsi="宋体"/>
          <w:b w:val="0"/>
          <w:color w:val="auto"/>
          <w:sz w:val="28"/>
          <w:szCs w:val="28"/>
        </w:rPr>
        <w:t xml:space="preserve">附件一：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对供应商的要求：</w:t>
      </w:r>
      <w:bookmarkStart w:id="0" w:name="_Toc272420679"/>
    </w:p>
    <w:bookmarkEnd w:id="0"/>
    <w:p w14:paraId="740FEB40"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 w14:paraId="0BAA2934"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1. 供货方应具有营业执照许可证。</w:t>
      </w:r>
    </w:p>
    <w:p w14:paraId="1FB6CDC0"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2. 供货方经办人需具有法人委托书。</w:t>
      </w:r>
    </w:p>
    <w:p w14:paraId="25182DF1"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3. 供货方能够出具正规增值税专用发票及开票信息。</w:t>
      </w:r>
    </w:p>
    <w:p w14:paraId="2C141BA5"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4. 供货方必须提供符合参数要求的产品。</w:t>
      </w:r>
    </w:p>
    <w:p w14:paraId="2A1369A7"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5. 供货方需在规定时间内完成舞台搭建、服装、赠送项目等工作。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3Njk4YTQzNmQwZmYyNmU1ZDMzYWI1NTBkZGJhZDQifQ=="/>
  </w:docVars>
  <w:rsids>
    <w:rsidRoot w:val="0D166EEC"/>
    <w:rsid w:val="0D166EEC"/>
    <w:rsid w:val="0EB24915"/>
    <w:rsid w:val="419851BC"/>
    <w:rsid w:val="6391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08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118</Characters>
  <Lines>0</Lines>
  <Paragraphs>0</Paragraphs>
  <TotalTime>0</TotalTime>
  <ScaleCrop>false</ScaleCrop>
  <LinksUpToDate>false</LinksUpToDate>
  <CharactersWithSpaces>134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2024-04-23T00:44:00Z</dcterms:created>
  <dc:creator>Vicky</dc:creator>
  <cp:lastModifiedBy>小丸子</cp:lastModifiedBy>
  <dcterms:modified xsi:type="dcterms:W3CDTF">2024-11-04T10:14:46Z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7D8E80041B1C4C178167F04E147B37F6_13</vt:lpwstr>
  </property>
</Properties>
</file>